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40"/>
          <w:tab w:val="left" w:pos="888"/>
          <w:tab w:val="left" w:pos="1184"/>
          <w:tab w:val="left" w:pos="1776"/>
          <w:tab w:val="left" w:pos="2516"/>
          <w:tab w:val="left" w:pos="2664"/>
          <w:tab w:val="left" w:pos="3552"/>
          <w:tab w:val="left" w:pos="3996"/>
          <w:tab w:val="left" w:pos="4884"/>
          <w:tab w:val="left" w:pos="5772"/>
          <w:tab w:val="left" w:pos="7104"/>
          <w:tab w:val="left" w:pos="7696"/>
          <w:tab w:val="left" w:pos="7992"/>
          <w:tab w:val="left" w:pos="8436"/>
        </w:tabs>
        <w:spacing w:beforeLines="0" w:afterLines="0" w:line="640" w:lineRule="exact"/>
        <w:jc w:val="center"/>
        <w:rPr>
          <w:rFonts w:hint="eastAsia" w:ascii="方正小标宋简体" w:hAnsi="华文细黑" w:eastAsia="方正小标宋简体"/>
          <w:color w:val="000000"/>
          <w:sz w:val="44"/>
          <w:szCs w:val="44"/>
          <w:lang w:val="en-US" w:eastAsia="zh-CN"/>
        </w:rPr>
      </w:pPr>
      <w:r>
        <w:rPr>
          <w:rFonts w:hint="eastAsia" w:ascii="方正小标宋简体" w:hAnsi="华文细黑" w:eastAsia="方正小标宋简体"/>
          <w:color w:val="000000"/>
          <w:sz w:val="44"/>
          <w:szCs w:val="44"/>
          <w:lang w:val="en-US" w:eastAsia="zh-CN"/>
        </w:rPr>
        <w:t>国家税务总局广宁县税务局关于公布全文失效废止的税务规范性文件目录</w:t>
      </w:r>
    </w:p>
    <w:p>
      <w:pPr>
        <w:tabs>
          <w:tab w:val="left" w:pos="740"/>
          <w:tab w:val="left" w:pos="888"/>
          <w:tab w:val="left" w:pos="1184"/>
          <w:tab w:val="left" w:pos="1776"/>
          <w:tab w:val="left" w:pos="2516"/>
          <w:tab w:val="left" w:pos="2664"/>
          <w:tab w:val="left" w:pos="3552"/>
          <w:tab w:val="left" w:pos="3996"/>
          <w:tab w:val="left" w:pos="4884"/>
          <w:tab w:val="left" w:pos="5772"/>
          <w:tab w:val="left" w:pos="7104"/>
          <w:tab w:val="left" w:pos="7696"/>
          <w:tab w:val="left" w:pos="7992"/>
          <w:tab w:val="left" w:pos="8436"/>
        </w:tabs>
        <w:spacing w:beforeLines="0" w:afterLines="0" w:line="640" w:lineRule="exact"/>
        <w:jc w:val="center"/>
        <w:rPr>
          <w:rFonts w:hint="eastAsia" w:ascii="方正小标宋简体" w:hAnsi="华文细黑" w:eastAsia="方正小标宋简体"/>
          <w:color w:val="000000"/>
          <w:sz w:val="44"/>
          <w:szCs w:val="44"/>
          <w:lang w:val="en-US" w:eastAsia="zh-CN"/>
        </w:rPr>
      </w:pPr>
      <w:r>
        <w:rPr>
          <w:rFonts w:hint="eastAsia" w:ascii="方正小标宋简体" w:hAnsi="华文细黑" w:eastAsia="方正小标宋简体"/>
          <w:color w:val="000000"/>
          <w:sz w:val="44"/>
          <w:szCs w:val="44"/>
          <w:lang w:val="en-US" w:eastAsia="zh-CN"/>
        </w:rPr>
        <w:t>的公告（征求意见稿）</w:t>
      </w:r>
    </w:p>
    <w:p>
      <w:pPr>
        <w:tabs>
          <w:tab w:val="left" w:pos="740"/>
          <w:tab w:val="left" w:pos="888"/>
          <w:tab w:val="left" w:pos="1184"/>
          <w:tab w:val="left" w:pos="1776"/>
          <w:tab w:val="left" w:pos="2516"/>
          <w:tab w:val="left" w:pos="2664"/>
          <w:tab w:val="left" w:pos="3552"/>
          <w:tab w:val="left" w:pos="3996"/>
          <w:tab w:val="left" w:pos="4884"/>
          <w:tab w:val="left" w:pos="5772"/>
          <w:tab w:val="left" w:pos="7104"/>
          <w:tab w:val="left" w:pos="7696"/>
          <w:tab w:val="left" w:pos="7992"/>
          <w:tab w:val="left" w:pos="8436"/>
        </w:tabs>
        <w:spacing w:beforeLines="0" w:afterLines="0" w:line="640" w:lineRule="exact"/>
        <w:jc w:val="center"/>
        <w:rPr>
          <w:rFonts w:hint="eastAsia" w:ascii="方正小标宋简体" w:hAnsi="华文细黑" w:eastAsia="方正小标宋简体"/>
          <w:color w:val="000000"/>
          <w:sz w:val="44"/>
          <w:szCs w:val="44"/>
          <w:lang w:val="en-US" w:eastAsia="zh-CN"/>
        </w:rPr>
      </w:pPr>
    </w:p>
    <w:p>
      <w:pPr>
        <w:ind w:firstLine="640" w:firstLineChars="200"/>
        <w:rPr>
          <w:rFonts w:hint="eastAsia" w:ascii="仿宋_GB2312" w:hAnsi="仿宋_GB2312" w:eastAsia="仿宋_GB2312" w:cs="仿宋_GB2312"/>
          <w:i w:val="0"/>
          <w:caps w:val="0"/>
          <w:color w:val="000000"/>
          <w:spacing w:val="0"/>
          <w:kern w:val="0"/>
          <w:sz w:val="32"/>
          <w:szCs w:val="32"/>
          <w:vertAlign w:val="baseline"/>
          <w:lang w:val="en-US" w:eastAsia="zh-CN" w:bidi="ar"/>
        </w:rPr>
      </w:pPr>
      <w:r>
        <w:rPr>
          <w:rFonts w:hint="eastAsia" w:ascii="仿宋_GB2312" w:hAnsi="仿宋_GB2312" w:eastAsia="仿宋_GB2312" w:cs="仿宋_GB2312"/>
          <w:i w:val="0"/>
          <w:caps w:val="0"/>
          <w:color w:val="000000"/>
          <w:spacing w:val="0"/>
          <w:kern w:val="0"/>
          <w:sz w:val="32"/>
          <w:szCs w:val="32"/>
          <w:vertAlign w:val="baseline"/>
          <w:lang w:val="en-US" w:eastAsia="zh-CN" w:bidi="ar"/>
        </w:rPr>
        <w:t>国家税务总局广宁县税务局公告 2024年第X号</w:t>
      </w:r>
    </w:p>
    <w:p>
      <w:pPr>
        <w:ind w:firstLine="640" w:firstLineChars="200"/>
        <w:rPr>
          <w:rFonts w:hint="eastAsia" w:ascii="仿宋_GB2312" w:hAnsi="仿宋_GB2312" w:eastAsia="仿宋_GB2312" w:cs="仿宋_GB2312"/>
          <w:i w:val="0"/>
          <w:caps w:val="0"/>
          <w:color w:val="000000"/>
          <w:spacing w:val="0"/>
          <w:kern w:val="0"/>
          <w:sz w:val="32"/>
          <w:szCs w:val="32"/>
          <w:vertAlign w:val="baseline"/>
          <w:lang w:val="en-US" w:eastAsia="zh-CN" w:bidi="ar"/>
        </w:rPr>
      </w:pPr>
    </w:p>
    <w:p>
      <w:pPr>
        <w:ind w:firstLine="640" w:firstLineChars="200"/>
        <w:rPr>
          <w:rFonts w:hint="eastAsia" w:ascii="仿宋_GB2312" w:hAnsi="仿宋_GB2312" w:eastAsia="仿宋_GB2312" w:cs="仿宋_GB2312"/>
          <w:i w:val="0"/>
          <w:caps w:val="0"/>
          <w:color w:val="000000"/>
          <w:spacing w:val="0"/>
          <w:kern w:val="0"/>
          <w:sz w:val="32"/>
          <w:szCs w:val="32"/>
          <w:vertAlign w:val="baseline"/>
          <w:lang w:val="en-US" w:eastAsia="zh-CN" w:bidi="ar"/>
        </w:rPr>
      </w:pPr>
      <w:r>
        <w:rPr>
          <w:rFonts w:hint="eastAsia" w:ascii="仿宋_GB2312" w:hAnsi="仿宋_GB2312" w:eastAsia="仿宋_GB2312" w:cs="仿宋_GB2312"/>
          <w:i w:val="0"/>
          <w:caps w:val="0"/>
          <w:color w:val="000000"/>
          <w:spacing w:val="0"/>
          <w:kern w:val="0"/>
          <w:sz w:val="32"/>
          <w:szCs w:val="32"/>
          <w:vertAlign w:val="baseline"/>
          <w:lang w:val="en-US" w:eastAsia="zh-CN" w:bidi="ar"/>
        </w:rPr>
        <w:t>为推进税收法治建设，优化税收营商环境，根据《税务规范性文件制定管理办法》有关规定，国家税务总局广宁县税务局对部分规范性文件进行了清理。现将《全文失效废止的税务规范性文件目录》予以公布。</w:t>
      </w:r>
    </w:p>
    <w:p>
      <w:pPr>
        <w:ind w:firstLine="640" w:firstLineChars="200"/>
        <w:rPr>
          <w:rFonts w:hint="eastAsia" w:ascii="仿宋_GB2312" w:hAnsi="仿宋_GB2312" w:eastAsia="仿宋_GB2312" w:cs="仿宋_GB2312"/>
          <w:i w:val="0"/>
          <w:caps w:val="0"/>
          <w:color w:val="000000"/>
          <w:spacing w:val="0"/>
          <w:kern w:val="0"/>
          <w:sz w:val="32"/>
          <w:szCs w:val="32"/>
          <w:vertAlign w:val="baseline"/>
          <w:lang w:val="en-US" w:eastAsia="zh-CN" w:bidi="ar"/>
        </w:rPr>
      </w:pPr>
      <w:r>
        <w:rPr>
          <w:rFonts w:hint="eastAsia" w:ascii="仿宋_GB2312" w:hAnsi="仿宋_GB2312" w:eastAsia="仿宋_GB2312" w:cs="仿宋_GB2312"/>
          <w:i w:val="0"/>
          <w:caps w:val="0"/>
          <w:color w:val="000000"/>
          <w:spacing w:val="0"/>
          <w:kern w:val="0"/>
          <w:sz w:val="32"/>
          <w:szCs w:val="32"/>
          <w:vertAlign w:val="baseline"/>
          <w:lang w:val="en-US" w:eastAsia="zh-CN" w:bidi="ar"/>
        </w:rPr>
        <w:t>特此公告。</w:t>
      </w:r>
    </w:p>
    <w:p>
      <w:pPr>
        <w:ind w:firstLine="640" w:firstLineChars="200"/>
        <w:rPr>
          <w:rFonts w:hint="eastAsia" w:ascii="仿宋_GB2312" w:hAnsi="仿宋_GB2312" w:eastAsia="仿宋_GB2312" w:cs="仿宋_GB2312"/>
          <w:i w:val="0"/>
          <w:caps w:val="0"/>
          <w:color w:val="000000"/>
          <w:spacing w:val="0"/>
          <w:kern w:val="0"/>
          <w:sz w:val="32"/>
          <w:szCs w:val="32"/>
          <w:vertAlign w:val="baseline"/>
          <w:lang w:val="en-US" w:eastAsia="zh-CN" w:bidi="ar"/>
        </w:rPr>
      </w:pPr>
    </w:p>
    <w:p>
      <w:pPr>
        <w:ind w:firstLine="640" w:firstLineChars="200"/>
        <w:rPr>
          <w:rFonts w:hint="eastAsia" w:ascii="仿宋_GB2312" w:hAnsi="仿宋_GB2312" w:eastAsia="仿宋_GB2312" w:cs="仿宋_GB2312"/>
          <w:i w:val="0"/>
          <w:caps w:val="0"/>
          <w:color w:val="000000"/>
          <w:spacing w:val="0"/>
          <w:kern w:val="0"/>
          <w:sz w:val="32"/>
          <w:szCs w:val="32"/>
          <w:vertAlign w:val="baseline"/>
          <w:lang w:val="en-US" w:eastAsia="zh-CN" w:bidi="ar"/>
        </w:rPr>
      </w:pPr>
      <w:r>
        <w:rPr>
          <w:rFonts w:hint="eastAsia" w:ascii="仿宋_GB2312" w:hAnsi="仿宋_GB2312" w:eastAsia="仿宋_GB2312" w:cs="仿宋_GB2312"/>
          <w:i w:val="0"/>
          <w:caps w:val="0"/>
          <w:color w:val="000000"/>
          <w:spacing w:val="0"/>
          <w:kern w:val="0"/>
          <w:sz w:val="32"/>
          <w:szCs w:val="32"/>
          <w:vertAlign w:val="baseline"/>
          <w:lang w:val="en-US" w:eastAsia="zh-CN" w:bidi="ar"/>
        </w:rPr>
        <w:t>附件：全文失效废止的税务规范性文件目录</w:t>
      </w:r>
    </w:p>
    <w:p>
      <w:pPr>
        <w:ind w:firstLine="640" w:firstLineChars="200"/>
        <w:rPr>
          <w:rFonts w:hint="eastAsia" w:ascii="仿宋_GB2312" w:hAnsi="仿宋_GB2312" w:eastAsia="仿宋_GB2312" w:cs="仿宋_GB2312"/>
          <w:i w:val="0"/>
          <w:caps w:val="0"/>
          <w:color w:val="000000"/>
          <w:spacing w:val="0"/>
          <w:kern w:val="0"/>
          <w:sz w:val="32"/>
          <w:szCs w:val="32"/>
          <w:vertAlign w:val="baseline"/>
          <w:lang w:val="en-US" w:eastAsia="zh-CN" w:bidi="ar"/>
        </w:rPr>
      </w:pPr>
    </w:p>
    <w:p>
      <w:pPr>
        <w:ind w:firstLine="640" w:firstLineChars="200"/>
        <w:rPr>
          <w:rFonts w:hint="eastAsia" w:ascii="仿宋_GB2312" w:hAnsi="仿宋_GB2312" w:eastAsia="仿宋_GB2312" w:cs="仿宋_GB2312"/>
          <w:i w:val="0"/>
          <w:caps w:val="0"/>
          <w:color w:val="000000"/>
          <w:spacing w:val="0"/>
          <w:kern w:val="0"/>
          <w:sz w:val="32"/>
          <w:szCs w:val="32"/>
          <w:vertAlign w:val="baseline"/>
          <w:lang w:val="en-US" w:eastAsia="zh-CN" w:bidi="ar"/>
        </w:rPr>
      </w:pPr>
    </w:p>
    <w:p>
      <w:pPr>
        <w:ind w:firstLine="640" w:firstLineChars="200"/>
        <w:rPr>
          <w:rFonts w:hint="eastAsia" w:ascii="仿宋_GB2312" w:hAnsi="仿宋_GB2312" w:eastAsia="仿宋_GB2312" w:cs="仿宋_GB2312"/>
          <w:i w:val="0"/>
          <w:caps w:val="0"/>
          <w:color w:val="000000"/>
          <w:spacing w:val="0"/>
          <w:kern w:val="0"/>
          <w:sz w:val="32"/>
          <w:szCs w:val="32"/>
          <w:vertAlign w:val="baseline"/>
          <w:lang w:val="en-US" w:eastAsia="zh-CN" w:bidi="ar"/>
        </w:rPr>
      </w:pPr>
      <w:r>
        <w:rPr>
          <w:rFonts w:hint="eastAsia" w:ascii="仿宋_GB2312" w:hAnsi="仿宋_GB2312" w:eastAsia="仿宋_GB2312" w:cs="仿宋_GB2312"/>
          <w:i w:val="0"/>
          <w:caps w:val="0"/>
          <w:color w:val="000000"/>
          <w:spacing w:val="0"/>
          <w:kern w:val="0"/>
          <w:sz w:val="32"/>
          <w:szCs w:val="32"/>
          <w:vertAlign w:val="baseline"/>
          <w:lang w:val="en-US" w:eastAsia="zh-CN" w:bidi="ar"/>
        </w:rPr>
        <w:t xml:space="preserve">                </w:t>
      </w:r>
      <w:bookmarkStart w:id="0" w:name="_GoBack"/>
      <w:bookmarkEnd w:id="0"/>
      <w:r>
        <w:rPr>
          <w:rFonts w:hint="eastAsia" w:ascii="仿宋_GB2312" w:hAnsi="仿宋_GB2312" w:eastAsia="仿宋_GB2312" w:cs="仿宋_GB2312"/>
          <w:i w:val="0"/>
          <w:caps w:val="0"/>
          <w:color w:val="000000"/>
          <w:spacing w:val="0"/>
          <w:kern w:val="0"/>
          <w:sz w:val="32"/>
          <w:szCs w:val="32"/>
          <w:vertAlign w:val="baseline"/>
          <w:lang w:val="en-US" w:eastAsia="zh-CN" w:bidi="ar"/>
        </w:rPr>
        <w:t xml:space="preserve">  国家税务总局广宁县税务局</w:t>
      </w:r>
    </w:p>
    <w:p>
      <w:pPr>
        <w:ind w:firstLine="640" w:firstLineChars="200"/>
        <w:rPr>
          <w:rFonts w:hint="eastAsia" w:ascii="仿宋_GB2312" w:hAnsi="仿宋_GB2312" w:eastAsia="仿宋_GB2312" w:cs="仿宋_GB2312"/>
          <w:i w:val="0"/>
          <w:caps w:val="0"/>
          <w:color w:val="000000"/>
          <w:spacing w:val="0"/>
          <w:kern w:val="0"/>
          <w:sz w:val="32"/>
          <w:szCs w:val="32"/>
          <w:vertAlign w:val="baseline"/>
          <w:lang w:val="en-US" w:eastAsia="zh-CN" w:bidi="ar"/>
        </w:rPr>
      </w:pPr>
      <w:r>
        <w:rPr>
          <w:rFonts w:hint="eastAsia" w:ascii="仿宋_GB2312" w:hAnsi="仿宋_GB2312" w:eastAsia="仿宋_GB2312" w:cs="仿宋_GB2312"/>
          <w:i w:val="0"/>
          <w:caps w:val="0"/>
          <w:color w:val="000000"/>
          <w:spacing w:val="0"/>
          <w:kern w:val="0"/>
          <w:sz w:val="32"/>
          <w:szCs w:val="32"/>
          <w:vertAlign w:val="baseline"/>
          <w:lang w:val="en-US" w:eastAsia="zh-CN" w:bidi="ar"/>
        </w:rPr>
        <w:t xml:space="preserve">                       2024年X月XX日</w:t>
      </w:r>
    </w:p>
    <w:p>
      <w:pPr>
        <w:ind w:firstLine="640" w:firstLineChars="200"/>
        <w:rPr>
          <w:rFonts w:hint="eastAsia" w:ascii="仿宋_GB2312" w:hAnsi="仿宋_GB2312" w:eastAsia="仿宋_GB2312" w:cs="仿宋_GB2312"/>
          <w:i w:val="0"/>
          <w:caps w:val="0"/>
          <w:color w:val="000000"/>
          <w:spacing w:val="0"/>
          <w:kern w:val="0"/>
          <w:sz w:val="32"/>
          <w:szCs w:val="32"/>
          <w:vertAlign w:val="baseline"/>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3E56CB"/>
    <w:rsid w:val="1B3E56CB"/>
    <w:rsid w:val="303B0C18"/>
    <w:rsid w:val="39402E8E"/>
    <w:rsid w:val="63166B61"/>
    <w:rsid w:val="71AD67F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2024-09-19T09:52:00Z</dcterms:created>
  <dc:creator>卢晓华</dc:creator>
  <cp:lastModifiedBy>卢晓华</cp:lastModifiedBy>
  <dcterms:modified xsi:type="dcterms:W3CDTF">2024-09-19T09:56:03Z</dcterms:modified>
  <dc:title>国家税务总局广宁县税务局关于公布全文失效废止的税务规范性文件目录</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