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珠香吉税社催告字〔2026〕104号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用人单位全称：广东三缮阁文化发展有限公司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纳税人识别号：91440101MA5AX0GR8C单位社保号：610403403108</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法定代表人（负责人）：霍士韧</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：320302</w:t>
      </w:r>
      <w:r>
        <w:rPr>
          <w:rFonts w:hint="eastAsia" w:ascii="仿宋_GB2312" w:hAnsi="仿宋_GB2312" w:eastAsia="仿宋_GB2312" w:cs="仿宋_GB2312"/>
          <w:color w:val="auto"/>
          <w:sz w:val="32"/>
          <w:szCs w:val="32"/>
          <w:lang w:val="en-US" w:eastAsia="zh-CN"/>
        </w:rPr>
        <w:t>********</w:t>
      </w:r>
      <w:bookmarkStart w:id="1" w:name="_GoBack"/>
      <w:bookmarkEnd w:id="1"/>
      <w:r>
        <w:rPr>
          <w:rFonts w:hint="eastAsia" w:ascii="仿宋_GB2312" w:hAnsi="仿宋_GB2312" w:eastAsia="仿宋_GB2312" w:cs="仿宋_GB2312"/>
          <w:color w:val="auto"/>
          <w:sz w:val="32"/>
          <w:szCs w:val="32"/>
        </w:rPr>
        <w:t>0019</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单位地址：珠海市香洲区吉大景园路9号431房</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位逾期未履行我局于2025年7月8日作出的《社会保险费征收决定书》（珠香吉税社征决字〔2025〕4号）。根据《中华人民共和国行政强制法》第三十五条的规定，现就相关事项催告如下：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所缴纳欠缴的社会保险费人民币（大写）伍万玖仟叁佰柒拾壹元玖角柒分￥59371.97元和自欠缴之日起至缴纳之日止按日加收的滞纳金（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宋体"/>
    <w:panose1 w:val="0201060003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B7FD6DF"/>
    <w:rsid w:val="06C63874"/>
    <w:rsid w:val="0DF05E0F"/>
    <w:rsid w:val="1321058E"/>
    <w:rsid w:val="1D4E6936"/>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B7FD6DF"/>
    <w:rsid w:val="7F190730"/>
    <w:rsid w:val="BACFB3A1"/>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451</Words>
  <Characters>524</Characters>
  <Lines>0</Lines>
  <Paragraphs>0</Paragraphs>
  <TotalTime>44</TotalTime>
  <ScaleCrop>false</ScaleCrop>
  <LinksUpToDate>false</LinksUpToDate>
  <CharactersWithSpaces>573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李茜</cp:lastModifiedBy>
  <dcterms:modified xsi:type="dcterms:W3CDTF">2026-03-11T07:19:30Z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