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ascii="宋体" w:hAnsi="宋体" w:eastAsia="宋体"/>
        </w:rPr>
        <w:t>A08009</w:t>
      </w:r>
      <w:r>
        <w:rPr>
          <w:rFonts w:hint="eastAsia" w:ascii="宋体" w:hAnsi="宋体" w:eastAsia="宋体"/>
        </w:rPr>
        <w:t>《航空国际运输收入清算账单申报明细表》</w:t>
      </w: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28"/>
          <w:szCs w:val="28"/>
        </w:rPr>
        <w:t>航空国际运输收入清算账单申报明细表</w:t>
      </w: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1797"/>
        <w:gridCol w:w="1392"/>
        <w:gridCol w:w="1568"/>
        <w:gridCol w:w="1253"/>
        <w:gridCol w:w="1956"/>
        <w:gridCol w:w="1094"/>
        <w:gridCol w:w="1270"/>
        <w:gridCol w:w="12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企业名称：（公章）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纳税人识别号： </w:t>
            </w: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477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所属期：          年        季度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单位：元</w:t>
            </w:r>
          </w:p>
        </w:tc>
      </w:tr>
    </w:tbl>
    <w:p>
      <w:pPr>
        <w:pStyle w:val="5"/>
        <w:ind w:firstLine="420"/>
        <w:rPr>
          <w:rFonts w:ascii="Arial" w:hAnsi="Arial" w:cs="Arial"/>
          <w:color w:val="000000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26" w:charSpace="0"/>
        </w:sectPr>
      </w:pPr>
    </w:p>
    <w:tbl>
      <w:tblPr>
        <w:tblStyle w:val="2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1128"/>
        <w:gridCol w:w="1057"/>
        <w:gridCol w:w="1800"/>
        <w:gridCol w:w="1392"/>
        <w:gridCol w:w="1568"/>
        <w:gridCol w:w="1253"/>
        <w:gridCol w:w="1956"/>
        <w:gridCol w:w="1094"/>
        <w:gridCol w:w="1270"/>
        <w:gridCol w:w="12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清算账单类别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国际运输类别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清算账单编号   (INVOICE NO.)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清算账单出具日期</w:t>
            </w:r>
          </w:p>
        </w:tc>
        <w:tc>
          <w:tcPr>
            <w:tcW w:w="15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收付款国家（地区）名称</w:t>
            </w:r>
          </w:p>
        </w:tc>
        <w:tc>
          <w:tcPr>
            <w:tcW w:w="12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清算币种</w:t>
            </w:r>
          </w:p>
        </w:tc>
        <w:tc>
          <w:tcPr>
            <w:tcW w:w="4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清算情况</w:t>
            </w:r>
          </w:p>
        </w:tc>
        <w:tc>
          <w:tcPr>
            <w:tcW w:w="12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客票票号/货单号码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原币金额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折合人民币金额</w:t>
            </w:r>
          </w:p>
        </w:tc>
        <w:tc>
          <w:tcPr>
            <w:tcW w:w="1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3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……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3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……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3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……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12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8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3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5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5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……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合计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-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</w:p>
        </w:tc>
        <w:tc>
          <w:tcPr>
            <w:tcW w:w="1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91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  <w:t>兹声明以上申报无讹并愿意承担一切法律责任。</w:t>
            </w:r>
          </w:p>
        </w:tc>
        <w:tc>
          <w:tcPr>
            <w:tcW w:w="139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经办人：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　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财务负责人：</w:t>
            </w:r>
          </w:p>
        </w:tc>
        <w:tc>
          <w:tcPr>
            <w:tcW w:w="109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企业负责人：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    年    月    日</w:t>
            </w:r>
          </w:p>
        </w:tc>
      </w:tr>
    </w:tbl>
    <w:p>
      <w:pPr>
        <w:pStyle w:val="6"/>
        <w:ind w:firstLine="48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1.“</w:t>
      </w:r>
      <w:r>
        <w:rPr>
          <w:rFonts w:hint="eastAsia" w:ascii="宋体" w:hAnsi="宋体"/>
          <w:color w:val="000000"/>
        </w:rPr>
        <w:t>清算账单类别”栏填写“付款账单”或“收款账单”。</w:t>
      </w:r>
    </w:p>
    <w:p>
      <w:pPr>
        <w:pStyle w:val="8"/>
        <w:ind w:firstLineChars="200"/>
        <w:rPr>
          <w:rFonts w:hint="eastAsia" w:ascii="宋体" w:hAnsi="宋体"/>
          <w:color w:val="000000"/>
        </w:rPr>
      </w:pPr>
      <w:r>
        <w:rPr>
          <w:rFonts w:ascii="宋体" w:hAnsi="宋体"/>
          <w:color w:val="000000"/>
        </w:rPr>
        <w:t>2.“</w:t>
      </w:r>
      <w:r>
        <w:rPr>
          <w:rFonts w:hint="eastAsia" w:ascii="宋体" w:hAnsi="宋体"/>
          <w:color w:val="000000"/>
        </w:rPr>
        <w:t>国际运输类别”栏填写“客运”或“货运”。</w:t>
      </w:r>
    </w:p>
    <w:p>
      <w:pPr>
        <w:pStyle w:val="8"/>
        <w:ind w:firstLineChars="200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3.</w:t>
      </w:r>
      <w:r>
        <w:rPr>
          <w:rFonts w:hint="eastAsia" w:ascii="宋体" w:hAnsi="宋体"/>
          <w:color w:val="000000"/>
        </w:rPr>
        <w:t>一份清算账单对应多个“客票票号”或“货单号码”的，在“清算情况”栏应分别填列账单上所列的项目。</w:t>
      </w:r>
    </w:p>
    <w:p>
      <w:pPr>
        <w:pStyle w:val="4"/>
        <w:rPr>
          <w:rFonts w:ascii="宋体" w:hAnsi="宋体" w:eastAsia="宋体"/>
        </w:rPr>
        <w:sectPr>
          <w:type w:val="continuous"/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213C6"/>
    <w:rsid w:val="5E52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一级标题_0"/>
    <w:basedOn w:val="1"/>
    <w:qFormat/>
    <w:uiPriority w:val="0"/>
    <w:pPr>
      <w:ind w:firstLine="420"/>
      <w:outlineLvl w:val="2"/>
    </w:pPr>
    <w:rPr>
      <w:rFonts w:ascii="Arial" w:hAnsi="Arial" w:cs="Arial"/>
      <w:b/>
    </w:rPr>
  </w:style>
  <w:style w:type="paragraph" w:customStyle="1" w:styleId="7">
    <w:name w:val="二级标题_0"/>
    <w:basedOn w:val="1"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8">
    <w:name w:val="需求正文_0"/>
    <w:basedOn w:val="1"/>
    <w:uiPriority w:val="0"/>
    <w:pPr>
      <w:ind w:firstLine="420"/>
    </w:pPr>
    <w:rPr>
      <w:rFonts w:ascii="Arial" w:hAnsi="Arial" w:eastAsia="宋体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2019-11-04T03:29:00Z</dcterms:created>
  <dc:creator>陈莉佳</dc:creator>
  <cp:lastModifiedBy>陈莉佳</cp:lastModifiedBy>
  <dcterms:modified xsi:type="dcterms:W3CDTF">2019-11-04T03:29:22Z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