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eastAsia="宋体"/>
          <w:color w:val="000000"/>
        </w:rPr>
      </w:pPr>
      <w:bookmarkStart w:id="0" w:name="_Toc413511855"/>
      <w:r>
        <w:rPr>
          <w:rFonts w:hint="eastAsia" w:ascii="宋体" w:hAnsi="宋体" w:eastAsia="宋体"/>
          <w:color w:val="000000"/>
        </w:rPr>
        <w:t>A06210《白酒消费税最低计税价格核定申请表》</w:t>
      </w:r>
      <w:bookmarkEnd w:id="0"/>
    </w:p>
    <w:p>
      <w:pPr>
        <w:pStyle w:val="5"/>
        <w:jc w:val="center"/>
        <w:rPr>
          <w:rFonts w:ascii="仿宋_GB2312" w:hAnsi="ˎ̥" w:eastAsia="仿宋_GB2312" w:cs="宋体"/>
          <w:b/>
          <w:color w:val="000000"/>
          <w:sz w:val="30"/>
          <w:szCs w:val="30"/>
        </w:rPr>
      </w:pPr>
      <w:bookmarkStart w:id="1" w:name="_GoBack"/>
      <w:bookmarkEnd w:id="1"/>
      <w:r>
        <w:rPr>
          <w:rFonts w:hint="eastAsia" w:ascii="仿宋_GB2312" w:hAnsi="ˎ̥" w:eastAsia="仿宋_GB2312" w:cs="宋体"/>
          <w:b/>
          <w:color w:val="000000"/>
          <w:sz w:val="30"/>
          <w:szCs w:val="30"/>
        </w:rPr>
        <w:t>白酒消费税最低计税价格核定申请表</w:t>
      </w:r>
    </w:p>
    <w:p>
      <w:pPr>
        <w:pStyle w:val="5"/>
        <w:rPr>
          <w:color w:val="000000"/>
        </w:rPr>
      </w:pPr>
      <w:r>
        <w:rPr>
          <w:rFonts w:hint="eastAsia" w:ascii="宋体" w:hAnsi="宋体"/>
          <w:color w:val="000000"/>
        </w:rPr>
        <w:t>生产企业名称(公章)：       填报时间：         单位：元(价格)、万元（销售收入）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562"/>
        <w:gridCol w:w="562"/>
        <w:gridCol w:w="1255"/>
        <w:gridCol w:w="1428"/>
        <w:gridCol w:w="562"/>
        <w:gridCol w:w="2120"/>
        <w:gridCol w:w="908"/>
        <w:gridCol w:w="56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5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品名</w:t>
            </w:r>
          </w:p>
        </w:tc>
        <w:tc>
          <w:tcPr>
            <w:tcW w:w="5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规格</w:t>
            </w:r>
          </w:p>
        </w:tc>
        <w:tc>
          <w:tcPr>
            <w:tcW w:w="12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出厂价格(元)</w:t>
            </w:r>
          </w:p>
        </w:tc>
        <w:tc>
          <w:tcPr>
            <w:tcW w:w="14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产品成本利润率</w:t>
            </w:r>
          </w:p>
        </w:tc>
        <w:tc>
          <w:tcPr>
            <w:tcW w:w="5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销售</w:t>
            </w:r>
          </w:p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价格</w:t>
            </w:r>
          </w:p>
        </w:tc>
        <w:tc>
          <w:tcPr>
            <w:tcW w:w="2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出厂价格占销售价格比例</w:t>
            </w:r>
          </w:p>
        </w:tc>
        <w:tc>
          <w:tcPr>
            <w:tcW w:w="9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销售收入</w:t>
            </w:r>
          </w:p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(万元)</w:t>
            </w:r>
          </w:p>
        </w:tc>
        <w:tc>
          <w:tcPr>
            <w:tcW w:w="5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7=4/6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</w:tbl>
    <w:p>
      <w:pPr>
        <w:pStyle w:val="8"/>
        <w:ind w:firstLine="0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经办人（签章）：        财务负责人（签章）：      </w:t>
      </w:r>
      <w:r>
        <w:rPr>
          <w:color w:val="000000"/>
          <w:szCs w:val="22"/>
        </w:rPr>
        <w:t xml:space="preserve">  </w:t>
      </w:r>
      <w:r>
        <w:rPr>
          <w:rFonts w:hint="eastAsia"/>
          <w:color w:val="000000"/>
          <w:szCs w:val="22"/>
        </w:rPr>
        <w:t>法人代表（签章）：</w:t>
      </w:r>
    </w:p>
    <w:p>
      <w:pPr>
        <w:pStyle w:val="8"/>
        <w:rPr>
          <w:rFonts w:hint="eastAsia"/>
          <w:color w:val="000000"/>
          <w:szCs w:val="22"/>
        </w:rPr>
      </w:pPr>
    </w:p>
    <w:p>
      <w:pPr>
        <w:pStyle w:val="6"/>
        <w:ind w:firstLine="422"/>
        <w:rPr>
          <w:color w:val="000000"/>
        </w:rPr>
      </w:pPr>
      <w:r>
        <w:rPr>
          <w:rFonts w:hint="eastAsia"/>
          <w:color w:val="000000"/>
        </w:rPr>
        <w:t>【表单说明】</w:t>
      </w:r>
    </w:p>
    <w:p>
      <w:pPr>
        <w:pStyle w:val="8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1. 本表由白酒生产企业负责填写。</w:t>
      </w:r>
    </w:p>
    <w:p>
      <w:pPr>
        <w:pStyle w:val="8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2. 本表第2栏“品名”填写白酒产品标签标示的产品名称。</w:t>
      </w:r>
    </w:p>
    <w:p>
      <w:pPr>
        <w:pStyle w:val="8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3. 本表第3栏“规格”填写白酒产品的酒精度。品名、规格相同但价格不同的白酒按两个规格分别填列。</w:t>
      </w:r>
    </w:p>
    <w:p>
      <w:pPr>
        <w:pStyle w:val="8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4. 本表第4栏“出厂价格”为生产企业申报所属月份前12个月的白酒平均销售价格（不含增值税）。</w:t>
      </w:r>
    </w:p>
    <w:p>
      <w:pPr>
        <w:pStyle w:val="8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5. 本表第5栏“产品成本利润率”为该产品上年度产品成本利润率。</w:t>
      </w:r>
    </w:p>
    <w:p>
      <w:pPr>
        <w:pStyle w:val="8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6. 本表第6栏“销售价格”为销售单位所属月份前12个月的白酒平均销售价格（不含增值税）。</w:t>
      </w:r>
    </w:p>
    <w:p>
      <w:pPr>
        <w:pStyle w:val="8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7. 本表第7栏按“出厂价格占销售价格比例”栏按降序排列。</w:t>
      </w:r>
    </w:p>
    <w:p>
      <w:pPr>
        <w:pStyle w:val="8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8. 本表第9栏“销售收入”为生产企业该规格白酒所属月份前12个月的销售收入。</w:t>
      </w:r>
    </w:p>
    <w:p>
      <w:pPr>
        <w:pStyle w:val="8"/>
        <w:rPr>
          <w:color w:val="000000"/>
          <w:szCs w:val="2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color w:val="000000"/>
          <w:szCs w:val="22"/>
        </w:rPr>
        <w:t>9. 本表一式2份，一份由填报单位留存，一份报送税务局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40DF1"/>
    <w:rsid w:val="38F4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一级标题_0"/>
    <w:basedOn w:val="1"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1"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1"/>
    <w:qFormat/>
    <w:uiPriority w:val="0"/>
    <w:pPr>
      <w:ind w:firstLine="420"/>
    </w:pPr>
    <w:rPr>
      <w:rFonts w:ascii="Arial" w:hAnsi="Arial" w:eastAsia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2019-11-04T01:36:00Z</dcterms:created>
  <dc:creator>陈莉佳</dc:creator>
  <cp:lastModifiedBy>陈莉佳</cp:lastModifiedBy>
  <dcterms:modified xsi:type="dcterms:W3CDTF">2019-11-04T01:36:42Z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