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7"/>
      <w:r>
        <w:rPr>
          <w:rFonts w:hint="eastAsia"/>
        </w:rPr>
        <w:t>A02032《发票防伪用品核销申请表》</w:t>
      </w:r>
      <w:bookmarkEnd w:id="0"/>
    </w:p>
    <w:p>
      <w:pPr>
        <w:pStyle w:val="8"/>
      </w:pPr>
      <w:bookmarkStart w:id="1" w:name="_GoBack"/>
      <w:bookmarkEnd w:id="1"/>
      <w:r>
        <w:rPr>
          <w:rFonts w:hint="eastAsia"/>
        </w:rPr>
        <w:t>发票防伪用品核销申请表</w:t>
      </w:r>
    </w:p>
    <w:p>
      <w:pPr>
        <w:pStyle w:val="10"/>
        <w:ind w:firstLine="420"/>
        <w:jc w:val="right"/>
      </w:pPr>
      <w:r>
        <w:t xml:space="preserve">                                    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772"/>
        <w:gridCol w:w="530"/>
        <w:gridCol w:w="1242"/>
        <w:gridCol w:w="354"/>
        <w:gridCol w:w="1423"/>
        <w:gridCol w:w="1415"/>
        <w:gridCol w:w="635"/>
        <w:gridCol w:w="1494"/>
        <w:gridCol w:w="706"/>
        <w:gridCol w:w="28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申请核销单位名称</w:t>
            </w:r>
          </w:p>
        </w:tc>
        <w:tc>
          <w:tcPr>
            <w:tcW w:w="301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3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经办人姓名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申请核销单位地址</w:t>
            </w:r>
          </w:p>
        </w:tc>
        <w:tc>
          <w:tcPr>
            <w:tcW w:w="101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发票防伪用品名称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申请核销数量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税务机关核准核销数量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核销人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监销人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核销日期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ind w:firstLine="144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核销地点</w:t>
            </w:r>
          </w:p>
        </w:tc>
        <w:tc>
          <w:tcPr>
            <w:tcW w:w="101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2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法定代表人（负责人）：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</w:p>
          <w:p>
            <w:pPr>
              <w:pStyle w:val="10"/>
              <w:spacing w:line="400" w:lineRule="atLeast"/>
              <w:ind w:firstLine="240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spacing w:line="400" w:lineRule="atLeas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审批机关意见：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 xml:space="preserve">                           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(公章)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</w:p>
          <w:p>
            <w:pPr>
              <w:pStyle w:val="10"/>
              <w:ind w:firstLine="240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</w:tr>
    </w:tbl>
    <w:p>
      <w:pPr>
        <w:pStyle w:val="7"/>
      </w:pP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3C43"/>
    <w:rsid w:val="6E2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2019-11-13T09:19:00Z</dcterms:created>
  <dc:creator>陈莉佳</dc:creator>
  <cp:lastModifiedBy>陈莉佳</cp:lastModifiedBy>
  <dcterms:modified xsi:type="dcterms:W3CDTF">2019-11-13T09:19:36Z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