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D5" w:rsidRDefault="00DD45D5" w:rsidP="00DD45D5">
      <w:pPr>
        <w:autoSpaceDE w:val="0"/>
        <w:autoSpaceDN w:val="0"/>
        <w:adjustRightInd w:val="0"/>
        <w:jc w:val="center"/>
        <w:rPr>
          <w:rFonts w:ascii="宋体" w:hAnsi="宋体" w:hint="eastAsia"/>
          <w:b/>
          <w:spacing w:val="20"/>
          <w:sz w:val="52"/>
          <w:szCs w:val="20"/>
        </w:rPr>
      </w:pPr>
      <w:bookmarkStart w:id="0" w:name="_GoBack"/>
      <w:r>
        <w:rPr>
          <w:rFonts w:ascii="宋体" w:hAnsi="宋体" w:hint="eastAsia"/>
          <w:b/>
          <w:spacing w:val="20"/>
          <w:sz w:val="52"/>
          <w:szCs w:val="20"/>
        </w:rPr>
        <w:t>清缴欠税计划</w:t>
      </w:r>
    </w:p>
    <w:bookmarkEnd w:id="0"/>
    <w:p w:rsidR="00DD45D5" w:rsidRDefault="00DD45D5" w:rsidP="00DD45D5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国家税务总局xx市xxx税务局xx分局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DD45D5" w:rsidRDefault="00DD45D5" w:rsidP="00DD45D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截至2023年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27</w:t>
      </w:r>
      <w:r>
        <w:rPr>
          <w:rFonts w:ascii="仿宋" w:eastAsia="仿宋" w:hAnsi="仿宋" w:cs="仿宋" w:hint="eastAsia"/>
          <w:sz w:val="32"/>
          <w:szCs w:val="32"/>
        </w:rPr>
        <w:t>日，我（单位）欠缴税费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500000</w:t>
      </w:r>
      <w:r>
        <w:rPr>
          <w:rFonts w:ascii="仿宋" w:eastAsia="仿宋" w:hAnsi="仿宋" w:cs="仿宋" w:hint="eastAsia"/>
          <w:sz w:val="32"/>
          <w:szCs w:val="32"/>
        </w:rPr>
        <w:t>元，现将我（单位）欠税清缴计划报告如下：</w:t>
      </w:r>
    </w:p>
    <w:p w:rsidR="00DD45D5" w:rsidRDefault="00DD45D5" w:rsidP="00DD45D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日止，缴纳欠税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300000</w:t>
      </w:r>
      <w:r>
        <w:rPr>
          <w:rFonts w:ascii="仿宋" w:eastAsia="仿宋" w:hAnsi="仿宋" w:cs="仿宋" w:hint="eastAsia"/>
          <w:sz w:val="32"/>
          <w:szCs w:val="32"/>
        </w:rPr>
        <w:t>元；</w:t>
      </w:r>
    </w:p>
    <w:p w:rsidR="00DD45D5" w:rsidRDefault="00DD45D5" w:rsidP="00DD45D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日止，缴纳欠税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200000</w:t>
      </w:r>
      <w:r>
        <w:rPr>
          <w:rFonts w:ascii="仿宋" w:eastAsia="仿宋" w:hAnsi="仿宋" w:cs="仿宋" w:hint="eastAsia"/>
          <w:sz w:val="32"/>
          <w:szCs w:val="32"/>
        </w:rPr>
        <w:t>元；</w:t>
      </w:r>
    </w:p>
    <w:p w:rsidR="00DD45D5" w:rsidRDefault="00DD45D5" w:rsidP="00DD45D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同时，严格按照《税收征收管理法》第三十二条规定缴纳滞纳金。</w:t>
      </w:r>
    </w:p>
    <w:p w:rsidR="00DD45D5" w:rsidRDefault="00DD45D5" w:rsidP="00DD45D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资金筹措情况说明：</w:t>
      </w:r>
    </w:p>
    <w:p w:rsidR="00DD45D5" w:rsidRDefault="00DD45D5" w:rsidP="00DD45D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收到应收账款，加上银行存款等流动资金。</w:t>
      </w:r>
    </w:p>
    <w:p w:rsidR="00DD45D5" w:rsidRDefault="00DD45D5" w:rsidP="00DD45D5">
      <w:pPr>
        <w:jc w:val="right"/>
        <w:rPr>
          <w:rFonts w:ascii="仿宋" w:eastAsia="仿宋" w:hAnsi="仿宋" w:cs="仿宋" w:hint="eastAsia"/>
          <w:sz w:val="32"/>
          <w:szCs w:val="32"/>
        </w:rPr>
      </w:pPr>
    </w:p>
    <w:p w:rsidR="00DD45D5" w:rsidRDefault="00DD45D5" w:rsidP="00DD45D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纳税人签章：</w:t>
      </w:r>
    </w:p>
    <w:p w:rsidR="00DD45D5" w:rsidRDefault="00DD45D5" w:rsidP="00DD45D5">
      <w:pPr>
        <w:ind w:firstLineChars="200" w:firstLine="640"/>
        <w:rPr>
          <w:rFonts w:ascii="仿宋_GB2312" w:eastAsia="仿宋" w:hAnsi="宋体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27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D45D5" w:rsidRDefault="00DD45D5" w:rsidP="00DD45D5">
      <w:pPr>
        <w:jc w:val="left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【表单说明】 </w:t>
      </w:r>
    </w:p>
    <w:p w:rsidR="00DD45D5" w:rsidRDefault="00DD45D5" w:rsidP="00DD45D5">
      <w:pPr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无 </w:t>
      </w:r>
    </w:p>
    <w:p w:rsidR="002475BB" w:rsidRPr="00DD45D5" w:rsidRDefault="00DD45D5" w:rsidP="00DD45D5">
      <w:r>
        <w:rPr>
          <w:rFonts w:ascii="宋体" w:hAnsi="宋体" w:hint="eastAsia"/>
          <w:color w:val="000000"/>
        </w:rPr>
        <w:br w:type="page"/>
      </w:r>
    </w:p>
    <w:sectPr w:rsidR="002475BB" w:rsidRPr="00DD4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77"/>
    <w:rsid w:val="000013B8"/>
    <w:rsid w:val="00003B27"/>
    <w:rsid w:val="00005369"/>
    <w:rsid w:val="00005751"/>
    <w:rsid w:val="000124A6"/>
    <w:rsid w:val="00015608"/>
    <w:rsid w:val="00016B25"/>
    <w:rsid w:val="00026979"/>
    <w:rsid w:val="0002734F"/>
    <w:rsid w:val="0003110C"/>
    <w:rsid w:val="0003231C"/>
    <w:rsid w:val="0003399F"/>
    <w:rsid w:val="00037BCC"/>
    <w:rsid w:val="00042F81"/>
    <w:rsid w:val="00053517"/>
    <w:rsid w:val="0006169A"/>
    <w:rsid w:val="00062AB3"/>
    <w:rsid w:val="0007209F"/>
    <w:rsid w:val="00077A14"/>
    <w:rsid w:val="00086899"/>
    <w:rsid w:val="00087D29"/>
    <w:rsid w:val="000A2732"/>
    <w:rsid w:val="000A4C15"/>
    <w:rsid w:val="000A755A"/>
    <w:rsid w:val="000B0D11"/>
    <w:rsid w:val="000C3164"/>
    <w:rsid w:val="000D385A"/>
    <w:rsid w:val="000E4280"/>
    <w:rsid w:val="000E4969"/>
    <w:rsid w:val="000E64D9"/>
    <w:rsid w:val="000F0956"/>
    <w:rsid w:val="000F7854"/>
    <w:rsid w:val="0010153F"/>
    <w:rsid w:val="00103428"/>
    <w:rsid w:val="00103EEA"/>
    <w:rsid w:val="00105886"/>
    <w:rsid w:val="00105E09"/>
    <w:rsid w:val="0010783C"/>
    <w:rsid w:val="00112909"/>
    <w:rsid w:val="00112D17"/>
    <w:rsid w:val="001263D7"/>
    <w:rsid w:val="001341F8"/>
    <w:rsid w:val="00135325"/>
    <w:rsid w:val="0013649C"/>
    <w:rsid w:val="00143383"/>
    <w:rsid w:val="0014644A"/>
    <w:rsid w:val="00147659"/>
    <w:rsid w:val="00167337"/>
    <w:rsid w:val="00173E58"/>
    <w:rsid w:val="00185C31"/>
    <w:rsid w:val="00190599"/>
    <w:rsid w:val="001A6EA9"/>
    <w:rsid w:val="001C3102"/>
    <w:rsid w:val="001C5FB3"/>
    <w:rsid w:val="001C69E7"/>
    <w:rsid w:val="001D0181"/>
    <w:rsid w:val="001E01A0"/>
    <w:rsid w:val="001E3688"/>
    <w:rsid w:val="001F4130"/>
    <w:rsid w:val="002019A9"/>
    <w:rsid w:val="002127E2"/>
    <w:rsid w:val="00225641"/>
    <w:rsid w:val="002270ED"/>
    <w:rsid w:val="002475BB"/>
    <w:rsid w:val="0027743E"/>
    <w:rsid w:val="00282B69"/>
    <w:rsid w:val="00282EEF"/>
    <w:rsid w:val="002849B9"/>
    <w:rsid w:val="002C5C03"/>
    <w:rsid w:val="002C6853"/>
    <w:rsid w:val="002E6DB2"/>
    <w:rsid w:val="002E76E3"/>
    <w:rsid w:val="002F0329"/>
    <w:rsid w:val="002F4CD9"/>
    <w:rsid w:val="00312E3E"/>
    <w:rsid w:val="003223FB"/>
    <w:rsid w:val="00324D9A"/>
    <w:rsid w:val="00330B1D"/>
    <w:rsid w:val="003315F4"/>
    <w:rsid w:val="00342324"/>
    <w:rsid w:val="0034336F"/>
    <w:rsid w:val="003451F4"/>
    <w:rsid w:val="0035588F"/>
    <w:rsid w:val="0035696E"/>
    <w:rsid w:val="003577F3"/>
    <w:rsid w:val="0036264F"/>
    <w:rsid w:val="00362B3A"/>
    <w:rsid w:val="00390781"/>
    <w:rsid w:val="00391308"/>
    <w:rsid w:val="00392BB6"/>
    <w:rsid w:val="00393079"/>
    <w:rsid w:val="003B2CAC"/>
    <w:rsid w:val="003E260B"/>
    <w:rsid w:val="003F665D"/>
    <w:rsid w:val="00400154"/>
    <w:rsid w:val="004054D6"/>
    <w:rsid w:val="004112F7"/>
    <w:rsid w:val="00421141"/>
    <w:rsid w:val="0042704A"/>
    <w:rsid w:val="00434E95"/>
    <w:rsid w:val="004423DE"/>
    <w:rsid w:val="004423E4"/>
    <w:rsid w:val="0046799A"/>
    <w:rsid w:val="00477C6F"/>
    <w:rsid w:val="00483093"/>
    <w:rsid w:val="004834CD"/>
    <w:rsid w:val="00487273"/>
    <w:rsid w:val="00492CD4"/>
    <w:rsid w:val="00494013"/>
    <w:rsid w:val="004977AC"/>
    <w:rsid w:val="004C78C4"/>
    <w:rsid w:val="004D124B"/>
    <w:rsid w:val="004E6FB0"/>
    <w:rsid w:val="004F09E2"/>
    <w:rsid w:val="004F3B34"/>
    <w:rsid w:val="004F418D"/>
    <w:rsid w:val="00504103"/>
    <w:rsid w:val="0051047D"/>
    <w:rsid w:val="00517987"/>
    <w:rsid w:val="00531447"/>
    <w:rsid w:val="00537CC2"/>
    <w:rsid w:val="00547B44"/>
    <w:rsid w:val="00553568"/>
    <w:rsid w:val="005734EE"/>
    <w:rsid w:val="00581633"/>
    <w:rsid w:val="00586255"/>
    <w:rsid w:val="005B73D6"/>
    <w:rsid w:val="005D4D7B"/>
    <w:rsid w:val="005F0C73"/>
    <w:rsid w:val="005F6D7E"/>
    <w:rsid w:val="00604A7E"/>
    <w:rsid w:val="0060637F"/>
    <w:rsid w:val="00614442"/>
    <w:rsid w:val="0061674F"/>
    <w:rsid w:val="0063604C"/>
    <w:rsid w:val="006411E2"/>
    <w:rsid w:val="00662F80"/>
    <w:rsid w:val="00664BBA"/>
    <w:rsid w:val="00681A87"/>
    <w:rsid w:val="00695B2A"/>
    <w:rsid w:val="006A0147"/>
    <w:rsid w:val="006B1BD2"/>
    <w:rsid w:val="006B6D0A"/>
    <w:rsid w:val="006C62D3"/>
    <w:rsid w:val="006D745F"/>
    <w:rsid w:val="006E4DA4"/>
    <w:rsid w:val="007148C4"/>
    <w:rsid w:val="00726875"/>
    <w:rsid w:val="00750040"/>
    <w:rsid w:val="00753D38"/>
    <w:rsid w:val="00754A47"/>
    <w:rsid w:val="00760A06"/>
    <w:rsid w:val="00761577"/>
    <w:rsid w:val="00761916"/>
    <w:rsid w:val="00763F4B"/>
    <w:rsid w:val="007646B8"/>
    <w:rsid w:val="00766085"/>
    <w:rsid w:val="00770AA9"/>
    <w:rsid w:val="0078787B"/>
    <w:rsid w:val="007A7846"/>
    <w:rsid w:val="007B12E1"/>
    <w:rsid w:val="007B4F80"/>
    <w:rsid w:val="007B6275"/>
    <w:rsid w:val="007C039C"/>
    <w:rsid w:val="007C341B"/>
    <w:rsid w:val="007D6C51"/>
    <w:rsid w:val="0081164A"/>
    <w:rsid w:val="00813D65"/>
    <w:rsid w:val="008251B8"/>
    <w:rsid w:val="0082636F"/>
    <w:rsid w:val="00831012"/>
    <w:rsid w:val="008357E4"/>
    <w:rsid w:val="008423C0"/>
    <w:rsid w:val="00843A45"/>
    <w:rsid w:val="008741F7"/>
    <w:rsid w:val="008811E6"/>
    <w:rsid w:val="00884929"/>
    <w:rsid w:val="00884B0D"/>
    <w:rsid w:val="0089012E"/>
    <w:rsid w:val="00892C2F"/>
    <w:rsid w:val="008932F4"/>
    <w:rsid w:val="008B057D"/>
    <w:rsid w:val="008C1402"/>
    <w:rsid w:val="008C1CF0"/>
    <w:rsid w:val="008D1AEA"/>
    <w:rsid w:val="008F7916"/>
    <w:rsid w:val="0090477A"/>
    <w:rsid w:val="00910F5B"/>
    <w:rsid w:val="00914B76"/>
    <w:rsid w:val="00920ED4"/>
    <w:rsid w:val="009239BC"/>
    <w:rsid w:val="00925037"/>
    <w:rsid w:val="00925565"/>
    <w:rsid w:val="00940C3B"/>
    <w:rsid w:val="00984CED"/>
    <w:rsid w:val="009935D2"/>
    <w:rsid w:val="009C1E56"/>
    <w:rsid w:val="009C4CDC"/>
    <w:rsid w:val="009C689F"/>
    <w:rsid w:val="009D0741"/>
    <w:rsid w:val="009E4487"/>
    <w:rsid w:val="00A1001C"/>
    <w:rsid w:val="00A166C4"/>
    <w:rsid w:val="00A2277A"/>
    <w:rsid w:val="00A30797"/>
    <w:rsid w:val="00A41C49"/>
    <w:rsid w:val="00A41CD9"/>
    <w:rsid w:val="00A453F8"/>
    <w:rsid w:val="00A46B04"/>
    <w:rsid w:val="00A4705C"/>
    <w:rsid w:val="00A47BB6"/>
    <w:rsid w:val="00A52E84"/>
    <w:rsid w:val="00A7635E"/>
    <w:rsid w:val="00A803B0"/>
    <w:rsid w:val="00A87AE3"/>
    <w:rsid w:val="00AA5254"/>
    <w:rsid w:val="00AC2CFC"/>
    <w:rsid w:val="00AD0605"/>
    <w:rsid w:val="00AD2A2F"/>
    <w:rsid w:val="00AE3C1C"/>
    <w:rsid w:val="00AF244B"/>
    <w:rsid w:val="00B01B9D"/>
    <w:rsid w:val="00B111E0"/>
    <w:rsid w:val="00B34242"/>
    <w:rsid w:val="00B52A1A"/>
    <w:rsid w:val="00B6112A"/>
    <w:rsid w:val="00B6167C"/>
    <w:rsid w:val="00B7473C"/>
    <w:rsid w:val="00B75AF1"/>
    <w:rsid w:val="00B761E3"/>
    <w:rsid w:val="00B80458"/>
    <w:rsid w:val="00BC0CEA"/>
    <w:rsid w:val="00BC5722"/>
    <w:rsid w:val="00C00582"/>
    <w:rsid w:val="00C42440"/>
    <w:rsid w:val="00C47073"/>
    <w:rsid w:val="00C47327"/>
    <w:rsid w:val="00C53C74"/>
    <w:rsid w:val="00C5692A"/>
    <w:rsid w:val="00C63140"/>
    <w:rsid w:val="00C72E4F"/>
    <w:rsid w:val="00C74641"/>
    <w:rsid w:val="00C812E9"/>
    <w:rsid w:val="00C9056C"/>
    <w:rsid w:val="00C915B8"/>
    <w:rsid w:val="00CB1506"/>
    <w:rsid w:val="00CC011D"/>
    <w:rsid w:val="00CC385C"/>
    <w:rsid w:val="00CD1BA7"/>
    <w:rsid w:val="00CD2852"/>
    <w:rsid w:val="00CF4863"/>
    <w:rsid w:val="00CF4F68"/>
    <w:rsid w:val="00CF7F27"/>
    <w:rsid w:val="00D133CE"/>
    <w:rsid w:val="00D2296D"/>
    <w:rsid w:val="00D3154D"/>
    <w:rsid w:val="00D36230"/>
    <w:rsid w:val="00D40C3B"/>
    <w:rsid w:val="00D41404"/>
    <w:rsid w:val="00D46C88"/>
    <w:rsid w:val="00D520F0"/>
    <w:rsid w:val="00D5645F"/>
    <w:rsid w:val="00D5660B"/>
    <w:rsid w:val="00D64126"/>
    <w:rsid w:val="00D72FBC"/>
    <w:rsid w:val="00D84767"/>
    <w:rsid w:val="00D85CE6"/>
    <w:rsid w:val="00D87DB3"/>
    <w:rsid w:val="00D91164"/>
    <w:rsid w:val="00D91449"/>
    <w:rsid w:val="00DA488D"/>
    <w:rsid w:val="00DA49F5"/>
    <w:rsid w:val="00DA6ED0"/>
    <w:rsid w:val="00DA7F85"/>
    <w:rsid w:val="00DB6921"/>
    <w:rsid w:val="00DC5DEB"/>
    <w:rsid w:val="00DD45D5"/>
    <w:rsid w:val="00DD612E"/>
    <w:rsid w:val="00E03BBB"/>
    <w:rsid w:val="00E13371"/>
    <w:rsid w:val="00E258C1"/>
    <w:rsid w:val="00E27231"/>
    <w:rsid w:val="00E6228A"/>
    <w:rsid w:val="00E7559B"/>
    <w:rsid w:val="00E92377"/>
    <w:rsid w:val="00E950C5"/>
    <w:rsid w:val="00EA3472"/>
    <w:rsid w:val="00EA6E3D"/>
    <w:rsid w:val="00EB6BDA"/>
    <w:rsid w:val="00EB776E"/>
    <w:rsid w:val="00EC41F1"/>
    <w:rsid w:val="00EE25F0"/>
    <w:rsid w:val="00EF3861"/>
    <w:rsid w:val="00F0149A"/>
    <w:rsid w:val="00F03FAC"/>
    <w:rsid w:val="00F13C9E"/>
    <w:rsid w:val="00F30867"/>
    <w:rsid w:val="00F37C83"/>
    <w:rsid w:val="00F41169"/>
    <w:rsid w:val="00F50E12"/>
    <w:rsid w:val="00F51246"/>
    <w:rsid w:val="00F56D3E"/>
    <w:rsid w:val="00F65536"/>
    <w:rsid w:val="00F72553"/>
    <w:rsid w:val="00F74E3F"/>
    <w:rsid w:val="00F75514"/>
    <w:rsid w:val="00F7585C"/>
    <w:rsid w:val="00F844E3"/>
    <w:rsid w:val="00F85F47"/>
    <w:rsid w:val="00F962EB"/>
    <w:rsid w:val="00F96F1A"/>
    <w:rsid w:val="00FA0125"/>
    <w:rsid w:val="00FB0324"/>
    <w:rsid w:val="00FB20F0"/>
    <w:rsid w:val="00FB46E4"/>
    <w:rsid w:val="00FC6863"/>
    <w:rsid w:val="00FD1543"/>
    <w:rsid w:val="00FD70F3"/>
    <w:rsid w:val="00FE408C"/>
    <w:rsid w:val="00FE4589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65413-E810-4C19-86C1-F85B1955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615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qFormat/>
    <w:rsid w:val="00761577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0">
    <w:name w:val="footnote text"/>
    <w:basedOn w:val="a"/>
    <w:link w:val="Char"/>
    <w:uiPriority w:val="99"/>
    <w:semiHidden/>
    <w:unhideWhenUsed/>
    <w:rsid w:val="0076157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0"/>
    <w:uiPriority w:val="99"/>
    <w:semiHidden/>
    <w:rsid w:val="0076157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钟莉</dc:creator>
  <cp:keywords/>
  <dc:description/>
  <cp:lastModifiedBy>钟莉</cp:lastModifiedBy>
  <cp:revision>2</cp:revision>
  <dcterms:created xsi:type="dcterms:W3CDTF">2023-12-19T02:02:00Z</dcterms:created>
  <dcterms:modified xsi:type="dcterms:W3CDTF">2023-12-19T02:02:00Z</dcterms:modified>
</cp:coreProperties>
</file>