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487" w:right="207"/>
        <w:jc w:val="center"/>
      </w:pPr>
      <w:r>
        <w:t>延期申报申请表</w:t>
      </w:r>
    </w:p>
    <w:p>
      <w:pPr>
        <w:tabs>
          <w:tab w:val="left" w:pos="2720"/>
          <w:tab w:val="left" w:pos="3560"/>
          <w:tab w:val="left" w:pos="4400"/>
        </w:tabs>
        <w:spacing w:before="165"/>
        <w:ind w:left="759" w:right="0" w:firstLine="0"/>
        <w:jc w:val="left"/>
        <w:rPr>
          <w:sz w:val="28"/>
        </w:rPr>
      </w:pPr>
      <w:bookmarkStart w:id="1" w:name="_GoBack"/>
      <w:bookmarkEnd w:id="1"/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1336040</wp:posOffset>
                </wp:positionH>
                <wp:positionV relativeFrom="paragraph">
                  <wp:posOffset>3778885</wp:posOffset>
                </wp:positionV>
                <wp:extent cx="5516880" cy="298577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6880" cy="298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5"/>
                              <w:tblW w:w="0" w:type="auto"/>
                              <w:tblInd w:w="5" w:type="dxa"/>
                              <w:tblBorders>
                                <w:top w:val="single" w:color="000000" w:sz="4" w:space="0"/>
                                <w:left w:val="single" w:color="000000" w:sz="4" w:space="0"/>
                                <w:bottom w:val="single" w:color="000000" w:sz="4" w:space="0"/>
                                <w:right w:val="single" w:color="000000" w:sz="4" w:space="0"/>
                                <w:insideH w:val="single" w:color="000000" w:sz="4" w:space="0"/>
                                <w:insideV w:val="single" w:color="000000" w:sz="4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1664"/>
                              <w:gridCol w:w="993"/>
                              <w:gridCol w:w="1701"/>
                              <w:gridCol w:w="1701"/>
                              <w:gridCol w:w="2614"/>
                            </w:tblGrid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40" w:hRule="atLeast"/>
                              </w:trPr>
                              <w:tc>
                                <w:tcPr>
                                  <w:tcW w:w="1664" w:type="dxa"/>
                                  <w:vMerge w:val="restart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黑体"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spacing w:before="207" w:line="345" w:lineRule="auto"/>
                                    <w:ind w:left="108" w:right="58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申请延期申报情况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>
                                  <w:pPr>
                                    <w:pStyle w:val="7"/>
                                    <w:spacing w:before="112"/>
                                    <w:ind w:left="25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税种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>
                                  <w:pPr>
                                    <w:pStyle w:val="7"/>
                                    <w:spacing w:before="112"/>
                                    <w:ind w:left="12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税款所属时期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>
                                  <w:pPr>
                                    <w:pStyle w:val="7"/>
                                    <w:spacing w:before="112"/>
                                    <w:ind w:left="13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规定申报期限</w:t>
                                  </w:r>
                                </w:p>
                              </w:tc>
                              <w:tc>
                                <w:tcPr>
                                  <w:tcW w:w="2614" w:type="dxa"/>
                                </w:tcPr>
                                <w:p>
                                  <w:pPr>
                                    <w:pStyle w:val="7"/>
                                    <w:spacing w:before="112"/>
                                    <w:ind w:left="22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申请延期申报的期限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13" w:hRule="atLeast"/>
                              </w:trPr>
                              <w:tc>
                                <w:tcPr>
                                  <w:tcW w:w="1664" w:type="dxa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hint="eastAsia" w:ascii="Times New Roman" w:eastAsia="宋体"/>
                                      <w:sz w:val="26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Times New Roman"/>
                                      <w:sz w:val="26"/>
                                      <w:lang w:eastAsia="zh-CN"/>
                                    </w:rPr>
                                    <w:t>增值税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hint="default" w:ascii="Times New Roman" w:eastAsia="宋体"/>
                                      <w:sz w:val="26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Times New Roman"/>
                                      <w:sz w:val="26"/>
                                      <w:lang w:val="en-US" w:eastAsia="zh-CN"/>
                                    </w:rPr>
                                    <w:t>2022-09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hint="default" w:ascii="Times New Roman" w:eastAsia="宋体"/>
                                      <w:sz w:val="26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Times New Roman"/>
                                      <w:sz w:val="26"/>
                                      <w:lang w:val="en-US" w:eastAsia="zh-CN"/>
                                    </w:rPr>
                                    <w:t>2022-10-22</w:t>
                                  </w:r>
                                </w:p>
                              </w:tc>
                              <w:tc>
                                <w:tcPr>
                                  <w:tcW w:w="261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hint="default" w:ascii="Times New Roman" w:eastAsia="宋体"/>
                                      <w:sz w:val="26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Times New Roman"/>
                                      <w:sz w:val="26"/>
                                      <w:lang w:val="en-US" w:eastAsia="zh-CN"/>
                                    </w:rPr>
                                    <w:t>2022-11-22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14" w:hRule="atLeast"/>
                              </w:trPr>
                              <w:tc>
                                <w:tcPr>
                                  <w:tcW w:w="1664" w:type="dxa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1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983" w:hRule="atLeast"/>
                              </w:trPr>
                              <w:tc>
                                <w:tcPr>
                                  <w:tcW w:w="166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黑体"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rPr>
                                      <w:rFonts w:ascii="黑体"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rPr>
                                      <w:rFonts w:ascii="黑体"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spacing w:before="11"/>
                                    <w:rPr>
                                      <w:rFonts w:ascii="黑体"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ind w:left="10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申请理由</w:t>
                                  </w:r>
                                </w:p>
                                <w:p>
                                  <w:pPr>
                                    <w:pStyle w:val="7"/>
                                    <w:spacing w:before="132"/>
                                    <w:ind w:left="10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（可另附页）</w:t>
                                  </w:r>
                                </w:p>
                              </w:tc>
                              <w:tc>
                                <w:tcPr>
                                  <w:tcW w:w="7009" w:type="dxa"/>
                                  <w:gridSpan w:val="4"/>
                                </w:tcPr>
                                <w:p>
                                  <w:pPr>
                                    <w:pStyle w:val="7"/>
                                    <w:rPr>
                                      <w:rFonts w:hint="eastAsia" w:ascii="Times New Roman" w:eastAsia="宋体"/>
                                      <w:sz w:val="26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Times New Roman"/>
                                      <w:sz w:val="26"/>
                                      <w:lang w:eastAsia="zh-CN"/>
                                    </w:rPr>
                                    <w:t>因不可抗力因素无法按期办理申报……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4"/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5.2pt;margin-top:297.55pt;height:235.1pt;width:434.4pt;mso-position-horizontal-relative:page;z-index:251659264;mso-width-relative:page;mso-height-relative:page;" filled="f" stroked="f" coordsize="21600,21600" o:gfxdata="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KzZca3aAAAADQEAAA8AAAAAAAAAAQAgAAAAIgAAAGRycy9kb3ducmV2LnhtbFBL&#10;AQIUABQAAAAIAIdO4kDCZ+RMuwEAAHMDAAAOAAAAAAAAAAEAIAAAACkBAABkcnMvZTJvRG9jLnht&#10;bFBLBQYAAAAABgAGAFkBAABW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5"/>
                        <w:tblW w:w="0" w:type="auto"/>
                        <w:tblInd w:w="5" w:type="dxa"/>
                        <w:tbl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insideH w:val="single" w:color="000000" w:sz="4" w:space="0"/>
                          <w:insideV w:val="single" w:color="000000" w:sz="4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1664"/>
                        <w:gridCol w:w="993"/>
                        <w:gridCol w:w="1701"/>
                        <w:gridCol w:w="1701"/>
                        <w:gridCol w:w="2614"/>
                      </w:tblGrid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40" w:hRule="atLeast"/>
                        </w:trPr>
                        <w:tc>
                          <w:tcPr>
                            <w:tcW w:w="1664" w:type="dxa"/>
                            <w:vMerge w:val="restart"/>
                          </w:tcPr>
                          <w:p>
                            <w:pPr>
                              <w:pStyle w:val="7"/>
                              <w:rPr>
                                <w:rFonts w:ascii="黑体"/>
                                <w:sz w:val="24"/>
                              </w:rPr>
                            </w:pPr>
                          </w:p>
                          <w:p>
                            <w:pPr>
                              <w:pStyle w:val="7"/>
                              <w:spacing w:before="207" w:line="345" w:lineRule="auto"/>
                              <w:ind w:left="108" w:right="58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申请延期申报情况</w:t>
                            </w:r>
                          </w:p>
                        </w:tc>
                        <w:tc>
                          <w:tcPr>
                            <w:tcW w:w="993" w:type="dxa"/>
                          </w:tcPr>
                          <w:p>
                            <w:pPr>
                              <w:pStyle w:val="7"/>
                              <w:spacing w:before="112"/>
                              <w:ind w:left="25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税种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>
                            <w:pPr>
                              <w:pStyle w:val="7"/>
                              <w:spacing w:before="112"/>
                              <w:ind w:left="12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税款所属时期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>
                            <w:pPr>
                              <w:pStyle w:val="7"/>
                              <w:spacing w:before="112"/>
                              <w:ind w:left="13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规定申报期限</w:t>
                            </w:r>
                          </w:p>
                        </w:tc>
                        <w:tc>
                          <w:tcPr>
                            <w:tcW w:w="2614" w:type="dxa"/>
                          </w:tcPr>
                          <w:p>
                            <w:pPr>
                              <w:pStyle w:val="7"/>
                              <w:spacing w:before="112"/>
                              <w:ind w:left="22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申请延期申报的期限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13" w:hRule="atLeast"/>
                        </w:trPr>
                        <w:tc>
                          <w:tcPr>
                            <w:tcW w:w="1664" w:type="dxa"/>
                            <w:vMerge w:val="continue"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</w:tcPr>
                          <w:p>
                            <w:pPr>
                              <w:pStyle w:val="7"/>
                              <w:rPr>
                                <w:rFonts w:hint="eastAsia" w:ascii="Times New Roman" w:eastAsia="宋体"/>
                                <w:sz w:val="26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Times New Roman"/>
                                <w:sz w:val="26"/>
                                <w:lang w:eastAsia="zh-CN"/>
                              </w:rPr>
                              <w:t>增值税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>
                            <w:pPr>
                              <w:pStyle w:val="7"/>
                              <w:rPr>
                                <w:rFonts w:hint="default" w:ascii="Times New Roman" w:eastAsia="宋体"/>
                                <w:sz w:val="2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/>
                                <w:sz w:val="26"/>
                                <w:lang w:val="en-US" w:eastAsia="zh-CN"/>
                              </w:rPr>
                              <w:t>2022-09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>
                            <w:pPr>
                              <w:pStyle w:val="7"/>
                              <w:rPr>
                                <w:rFonts w:hint="default" w:ascii="Times New Roman" w:eastAsia="宋体"/>
                                <w:sz w:val="2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/>
                                <w:sz w:val="26"/>
                                <w:lang w:val="en-US" w:eastAsia="zh-CN"/>
                              </w:rPr>
                              <w:t>2022-10-22</w:t>
                            </w:r>
                          </w:p>
                        </w:tc>
                        <w:tc>
                          <w:tcPr>
                            <w:tcW w:w="2614" w:type="dxa"/>
                          </w:tcPr>
                          <w:p>
                            <w:pPr>
                              <w:pStyle w:val="7"/>
                              <w:rPr>
                                <w:rFonts w:hint="default" w:ascii="Times New Roman" w:eastAsia="宋体"/>
                                <w:sz w:val="2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/>
                                <w:sz w:val="26"/>
                                <w:lang w:val="en-US" w:eastAsia="zh-CN"/>
                              </w:rPr>
                              <w:t>2022-11-22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14" w:hRule="atLeast"/>
                        </w:trPr>
                        <w:tc>
                          <w:tcPr>
                            <w:tcW w:w="1664" w:type="dxa"/>
                            <w:vMerge w:val="continue"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2614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983" w:hRule="atLeast"/>
                        </w:trPr>
                        <w:tc>
                          <w:tcPr>
                            <w:tcW w:w="1664" w:type="dxa"/>
                          </w:tcPr>
                          <w:p>
                            <w:pPr>
                              <w:pStyle w:val="7"/>
                              <w:rPr>
                                <w:rFonts w:ascii="黑体"/>
                                <w:sz w:val="24"/>
                              </w:rPr>
                            </w:pPr>
                          </w:p>
                          <w:p>
                            <w:pPr>
                              <w:pStyle w:val="7"/>
                              <w:rPr>
                                <w:rFonts w:ascii="黑体"/>
                                <w:sz w:val="24"/>
                              </w:rPr>
                            </w:pPr>
                          </w:p>
                          <w:p>
                            <w:pPr>
                              <w:pStyle w:val="7"/>
                              <w:rPr>
                                <w:rFonts w:ascii="黑体"/>
                                <w:sz w:val="24"/>
                              </w:rPr>
                            </w:pPr>
                          </w:p>
                          <w:p>
                            <w:pPr>
                              <w:pStyle w:val="7"/>
                              <w:spacing w:before="11"/>
                              <w:rPr>
                                <w:rFonts w:ascii="黑体"/>
                                <w:sz w:val="18"/>
                              </w:rPr>
                            </w:pPr>
                          </w:p>
                          <w:p>
                            <w:pPr>
                              <w:pStyle w:val="7"/>
                              <w:ind w:left="10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申请理由</w:t>
                            </w:r>
                          </w:p>
                          <w:p>
                            <w:pPr>
                              <w:pStyle w:val="7"/>
                              <w:spacing w:before="132"/>
                              <w:ind w:left="10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（可另附页）</w:t>
                            </w:r>
                          </w:p>
                        </w:tc>
                        <w:tc>
                          <w:tcPr>
                            <w:tcW w:w="7009" w:type="dxa"/>
                            <w:gridSpan w:val="4"/>
                          </w:tcPr>
                          <w:p>
                            <w:pPr>
                              <w:pStyle w:val="7"/>
                              <w:rPr>
                                <w:rFonts w:hint="eastAsia" w:ascii="Times New Roman" w:eastAsia="宋体"/>
                                <w:sz w:val="26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Times New Roman"/>
                                <w:sz w:val="26"/>
                                <w:lang w:eastAsia="zh-CN"/>
                              </w:rPr>
                              <w:t>因不可抗力因素无法按期办理申报……</w:t>
                            </w:r>
                          </w:p>
                        </w:tc>
                      </w:tr>
                    </w:tbl>
                    <w:p>
                      <w:pPr>
                        <w:pStyle w:val="4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w:t>申</w:t>
      </w:r>
      <w:r>
        <w:rPr>
          <w:spacing w:val="-3"/>
          <w:sz w:val="28"/>
        </w:rPr>
        <w:t>请</w:t>
      </w:r>
      <w:r>
        <w:rPr>
          <w:sz w:val="28"/>
        </w:rPr>
        <w:t>日期：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XX</w:t>
      </w:r>
      <w:r>
        <w:rPr>
          <w:sz w:val="28"/>
        </w:rPr>
        <w:tab/>
      </w:r>
      <w:r>
        <w:rPr>
          <w:sz w:val="28"/>
        </w:rPr>
        <w:t>年</w:t>
      </w:r>
      <w:r>
        <w:rPr>
          <w:sz w:val="28"/>
        </w:rPr>
        <w:tab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XX</w:t>
      </w:r>
      <w:r>
        <w:rPr>
          <w:sz w:val="28"/>
        </w:rPr>
        <w:t>月</w:t>
      </w:r>
      <w:r>
        <w:rPr>
          <w:sz w:val="28"/>
        </w:rPr>
        <w:tab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XX</w:t>
      </w:r>
      <w:r>
        <w:rPr>
          <w:sz w:val="28"/>
        </w:rPr>
        <w:t>日</w:t>
      </w:r>
    </w:p>
    <w:p>
      <w:pPr>
        <w:pStyle w:val="4"/>
        <w:spacing w:before="3"/>
        <w:rPr>
          <w:sz w:val="10"/>
        </w:rPr>
      </w:pPr>
    </w:p>
    <w:tbl>
      <w:tblPr>
        <w:tblStyle w:val="5"/>
        <w:tblW w:w="0" w:type="auto"/>
        <w:tblInd w:w="3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2"/>
        <w:gridCol w:w="1753"/>
        <w:gridCol w:w="938"/>
        <w:gridCol w:w="1744"/>
        <w:gridCol w:w="1592"/>
        <w:gridCol w:w="1276"/>
        <w:gridCol w:w="17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602" w:type="dxa"/>
            <w:vMerge w:val="restart"/>
          </w:tcPr>
          <w:p>
            <w:pPr>
              <w:pStyle w:val="7"/>
              <w:rPr>
                <w:rFonts w:ascii="仿宋_GB2312"/>
                <w:sz w:val="24"/>
              </w:rPr>
            </w:pPr>
          </w:p>
          <w:p>
            <w:pPr>
              <w:pStyle w:val="7"/>
              <w:rPr>
                <w:rFonts w:ascii="仿宋_GB2312"/>
                <w:sz w:val="24"/>
              </w:rPr>
            </w:pPr>
          </w:p>
          <w:p>
            <w:pPr>
              <w:pStyle w:val="7"/>
              <w:spacing w:before="9"/>
              <w:rPr>
                <w:rFonts w:ascii="仿宋_GB2312"/>
                <w:sz w:val="18"/>
              </w:rPr>
            </w:pPr>
          </w:p>
          <w:p>
            <w:pPr>
              <w:pStyle w:val="7"/>
              <w:spacing w:line="242" w:lineRule="auto"/>
              <w:ind w:left="180" w:right="169"/>
              <w:jc w:val="both"/>
              <w:rPr>
                <w:sz w:val="24"/>
              </w:rPr>
            </w:pPr>
            <w:r>
              <w:rPr>
                <w:sz w:val="24"/>
              </w:rPr>
              <w:t>申请人</w:t>
            </w:r>
          </w:p>
        </w:tc>
        <w:tc>
          <w:tcPr>
            <w:tcW w:w="2691" w:type="dxa"/>
            <w:gridSpan w:val="2"/>
          </w:tcPr>
          <w:p>
            <w:pPr>
              <w:pStyle w:val="7"/>
              <w:spacing w:before="144"/>
              <w:ind w:left="744"/>
              <w:rPr>
                <w:sz w:val="24"/>
              </w:rPr>
            </w:pPr>
            <w:r>
              <w:rPr>
                <w:sz w:val="24"/>
              </w:rPr>
              <w:t>申请人名称</w:t>
            </w:r>
          </w:p>
        </w:tc>
        <w:tc>
          <w:tcPr>
            <w:tcW w:w="6355" w:type="dxa"/>
            <w:gridSpan w:val="4"/>
          </w:tcPr>
          <w:p>
            <w:pPr>
              <w:pStyle w:val="7"/>
              <w:rPr>
                <w:rFonts w:ascii="Times New Roman"/>
                <w:sz w:val="26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XX市XX公司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60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1" w:type="dxa"/>
            <w:gridSpan w:val="2"/>
          </w:tcPr>
          <w:p>
            <w:pPr>
              <w:pStyle w:val="7"/>
              <w:spacing w:before="80"/>
              <w:ind w:left="384"/>
              <w:rPr>
                <w:sz w:val="24"/>
              </w:rPr>
            </w:pPr>
            <w:r>
              <w:rPr>
                <w:sz w:val="24"/>
              </w:rPr>
              <w:t>统一社会信用代码</w:t>
            </w:r>
          </w:p>
          <w:p>
            <w:pPr>
              <w:pStyle w:val="7"/>
              <w:spacing w:before="93" w:line="299" w:lineRule="exact"/>
              <w:ind w:left="384"/>
              <w:rPr>
                <w:sz w:val="24"/>
              </w:rPr>
            </w:pPr>
            <w:r>
              <w:rPr>
                <w:sz w:val="24"/>
              </w:rPr>
              <w:t>（纳税人识别号）</w:t>
            </w:r>
          </w:p>
        </w:tc>
        <w:tc>
          <w:tcPr>
            <w:tcW w:w="6355" w:type="dxa"/>
            <w:gridSpan w:val="4"/>
          </w:tcPr>
          <w:p>
            <w:pPr>
              <w:pStyle w:val="7"/>
              <w:rPr>
                <w:rFonts w:ascii="Times New Roman"/>
                <w:sz w:val="26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9144XXXXXXXXXXXXXX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60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1" w:type="dxa"/>
            <w:gridSpan w:val="2"/>
          </w:tcPr>
          <w:p>
            <w:pPr>
              <w:pStyle w:val="7"/>
              <w:spacing w:before="187"/>
              <w:ind w:left="504"/>
              <w:rPr>
                <w:sz w:val="24"/>
              </w:rPr>
            </w:pPr>
            <w:r>
              <w:rPr>
                <w:sz w:val="24"/>
              </w:rPr>
              <w:t>地址及邮政编码</w:t>
            </w:r>
          </w:p>
        </w:tc>
        <w:tc>
          <w:tcPr>
            <w:tcW w:w="6355" w:type="dxa"/>
            <w:gridSpan w:val="4"/>
          </w:tcPr>
          <w:p>
            <w:pPr>
              <w:pStyle w:val="7"/>
              <w:rPr>
                <w:rFonts w:ascii="Times New Roman"/>
                <w:sz w:val="26"/>
              </w:rPr>
            </w:pPr>
            <w:bookmarkStart w:id="0" w:name="OLE_LINK1"/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XX市XX区（县、镇）XX路XX号</w:t>
            </w:r>
            <w:bookmarkEnd w:id="0"/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5XXXXX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60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</w:tcPr>
          <w:p>
            <w:pPr>
              <w:pStyle w:val="7"/>
              <w:spacing w:before="10"/>
              <w:rPr>
                <w:rFonts w:ascii="仿宋_GB2312"/>
                <w:sz w:val="18"/>
              </w:rPr>
            </w:pPr>
          </w:p>
          <w:p>
            <w:pPr>
              <w:pStyle w:val="7"/>
              <w:ind w:left="136" w:right="126"/>
              <w:jc w:val="center"/>
              <w:rPr>
                <w:sz w:val="24"/>
              </w:rPr>
            </w:pPr>
            <w:r>
              <w:rPr>
                <w:sz w:val="24"/>
              </w:rPr>
              <w:t>经办人</w:t>
            </w:r>
          </w:p>
        </w:tc>
        <w:tc>
          <w:tcPr>
            <w:tcW w:w="938" w:type="dxa"/>
          </w:tcPr>
          <w:p>
            <w:pPr>
              <w:pStyle w:val="7"/>
              <w:rPr>
                <w:rFonts w:ascii="Times New Roman"/>
                <w:sz w:val="26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val="en-US" w:eastAsia="zh-CN"/>
              </w:rPr>
              <w:t>张三</w:t>
            </w:r>
          </w:p>
        </w:tc>
        <w:tc>
          <w:tcPr>
            <w:tcW w:w="1744" w:type="dxa"/>
          </w:tcPr>
          <w:p>
            <w:pPr>
              <w:pStyle w:val="7"/>
              <w:spacing w:before="10"/>
              <w:rPr>
                <w:rFonts w:ascii="仿宋_GB2312"/>
                <w:sz w:val="18"/>
              </w:rPr>
            </w:pPr>
          </w:p>
          <w:p>
            <w:pPr>
              <w:pStyle w:val="7"/>
              <w:ind w:left="107"/>
              <w:rPr>
                <w:sz w:val="24"/>
              </w:rPr>
            </w:pPr>
            <w:r>
              <w:rPr>
                <w:sz w:val="24"/>
              </w:rPr>
              <w:t>身份证件号码</w:t>
            </w:r>
          </w:p>
        </w:tc>
        <w:tc>
          <w:tcPr>
            <w:tcW w:w="1592" w:type="dxa"/>
          </w:tcPr>
          <w:p>
            <w:pPr>
              <w:pStyle w:val="7"/>
              <w:rPr>
                <w:rFonts w:ascii="Times New Roman"/>
                <w:sz w:val="26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val="en-US" w:eastAsia="zh-CN"/>
              </w:rPr>
              <w:t>4404XXXXXXXXXXXXXX</w:t>
            </w:r>
          </w:p>
        </w:tc>
        <w:tc>
          <w:tcPr>
            <w:tcW w:w="1276" w:type="dxa"/>
          </w:tcPr>
          <w:p>
            <w:pPr>
              <w:pStyle w:val="7"/>
              <w:spacing w:before="10"/>
              <w:rPr>
                <w:rFonts w:ascii="仿宋_GB2312"/>
                <w:sz w:val="18"/>
              </w:rPr>
            </w:pPr>
          </w:p>
          <w:p>
            <w:pPr>
              <w:pStyle w:val="7"/>
              <w:ind w:left="138" w:right="128"/>
              <w:jc w:val="center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1743" w:type="dxa"/>
          </w:tcPr>
          <w:p>
            <w:pPr>
              <w:pStyle w:val="7"/>
              <w:rPr>
                <w:rFonts w:ascii="Times New Roman"/>
                <w:sz w:val="26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  <w:lang w:val="en-US" w:eastAsia="zh-CN"/>
              </w:rPr>
              <w:t>13XXXXXXXXX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9" w:hRule="atLeast"/>
        </w:trPr>
        <w:tc>
          <w:tcPr>
            <w:tcW w:w="602" w:type="dxa"/>
            <w:vMerge w:val="restart"/>
          </w:tcPr>
          <w:p>
            <w:pPr>
              <w:pStyle w:val="7"/>
              <w:rPr>
                <w:rFonts w:ascii="仿宋_GB2312"/>
                <w:sz w:val="24"/>
              </w:rPr>
            </w:pPr>
          </w:p>
          <w:p>
            <w:pPr>
              <w:pStyle w:val="7"/>
              <w:spacing w:before="162" w:line="242" w:lineRule="auto"/>
              <w:ind w:left="180" w:right="169"/>
              <w:jc w:val="both"/>
              <w:rPr>
                <w:sz w:val="24"/>
              </w:rPr>
            </w:pPr>
            <w:r>
              <w:rPr>
                <w:sz w:val="24"/>
              </w:rPr>
              <w:t>代理人</w:t>
            </w:r>
          </w:p>
        </w:tc>
        <w:tc>
          <w:tcPr>
            <w:tcW w:w="1753" w:type="dxa"/>
          </w:tcPr>
          <w:p>
            <w:pPr>
              <w:pStyle w:val="7"/>
              <w:rPr>
                <w:rFonts w:ascii="仿宋_GB2312"/>
                <w:sz w:val="24"/>
              </w:rPr>
            </w:pPr>
          </w:p>
          <w:p>
            <w:pPr>
              <w:pStyle w:val="7"/>
              <w:spacing w:before="203"/>
              <w:ind w:left="136" w:right="126"/>
              <w:jc w:val="center"/>
              <w:rPr>
                <w:sz w:val="24"/>
              </w:rPr>
            </w:pPr>
            <w:r>
              <w:rPr>
                <w:sz w:val="24"/>
              </w:rPr>
              <w:t>代理机构名称</w:t>
            </w:r>
          </w:p>
        </w:tc>
        <w:tc>
          <w:tcPr>
            <w:tcW w:w="938" w:type="dxa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1744" w:type="dxa"/>
          </w:tcPr>
          <w:p>
            <w:pPr>
              <w:pStyle w:val="7"/>
              <w:spacing w:before="79"/>
              <w:ind w:left="151"/>
              <w:rPr>
                <w:sz w:val="24"/>
              </w:rPr>
            </w:pPr>
            <w:r>
              <w:rPr>
                <w:sz w:val="24"/>
              </w:rPr>
              <w:t>统一社会信用</w:t>
            </w:r>
          </w:p>
          <w:p>
            <w:pPr>
              <w:pStyle w:val="7"/>
              <w:spacing w:before="1" w:line="400" w:lineRule="atLeast"/>
              <w:ind w:left="391" w:right="140" w:hanging="240"/>
              <w:rPr>
                <w:sz w:val="24"/>
              </w:rPr>
            </w:pPr>
            <w:r>
              <w:rPr>
                <w:sz w:val="24"/>
              </w:rPr>
              <w:t>代码（纳税人识别号）</w:t>
            </w:r>
          </w:p>
        </w:tc>
        <w:tc>
          <w:tcPr>
            <w:tcW w:w="4611" w:type="dxa"/>
            <w:gridSpan w:val="3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60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</w:tcPr>
          <w:p>
            <w:pPr>
              <w:pStyle w:val="7"/>
              <w:spacing w:before="186"/>
              <w:ind w:left="136" w:right="126"/>
              <w:jc w:val="center"/>
              <w:rPr>
                <w:sz w:val="24"/>
              </w:rPr>
            </w:pPr>
            <w:r>
              <w:rPr>
                <w:sz w:val="24"/>
              </w:rPr>
              <w:t>代理人员姓名</w:t>
            </w:r>
          </w:p>
        </w:tc>
        <w:tc>
          <w:tcPr>
            <w:tcW w:w="938" w:type="dxa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1744" w:type="dxa"/>
          </w:tcPr>
          <w:p>
            <w:pPr>
              <w:pStyle w:val="7"/>
              <w:spacing w:before="210"/>
              <w:ind w:left="151"/>
              <w:rPr>
                <w:sz w:val="24"/>
              </w:rPr>
            </w:pPr>
            <w:r>
              <w:rPr>
                <w:sz w:val="24"/>
              </w:rPr>
              <w:t>身份证件号码</w:t>
            </w:r>
          </w:p>
        </w:tc>
        <w:tc>
          <w:tcPr>
            <w:tcW w:w="1592" w:type="dxa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1276" w:type="dxa"/>
          </w:tcPr>
          <w:p>
            <w:pPr>
              <w:pStyle w:val="7"/>
              <w:spacing w:before="8"/>
              <w:rPr>
                <w:rFonts w:ascii="仿宋_GB2312"/>
                <w:sz w:val="18"/>
              </w:rPr>
            </w:pPr>
          </w:p>
          <w:p>
            <w:pPr>
              <w:pStyle w:val="7"/>
              <w:ind w:left="138" w:right="128"/>
              <w:jc w:val="center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1743" w:type="dxa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6" w:hRule="atLeast"/>
        </w:trPr>
        <w:tc>
          <w:tcPr>
            <w:tcW w:w="602" w:type="dxa"/>
          </w:tcPr>
          <w:p>
            <w:pPr>
              <w:pStyle w:val="7"/>
              <w:rPr>
                <w:rFonts w:ascii="仿宋_GB2312"/>
                <w:sz w:val="24"/>
              </w:rPr>
            </w:pPr>
          </w:p>
          <w:p>
            <w:pPr>
              <w:pStyle w:val="7"/>
              <w:rPr>
                <w:rFonts w:ascii="仿宋_GB2312"/>
                <w:sz w:val="24"/>
              </w:rPr>
            </w:pPr>
          </w:p>
          <w:p>
            <w:pPr>
              <w:pStyle w:val="7"/>
              <w:rPr>
                <w:rFonts w:ascii="仿宋_GB2312"/>
                <w:sz w:val="24"/>
              </w:rPr>
            </w:pPr>
          </w:p>
          <w:p>
            <w:pPr>
              <w:pStyle w:val="7"/>
              <w:rPr>
                <w:rFonts w:ascii="仿宋_GB2312"/>
                <w:sz w:val="24"/>
              </w:rPr>
            </w:pPr>
          </w:p>
          <w:p>
            <w:pPr>
              <w:pStyle w:val="7"/>
              <w:rPr>
                <w:rFonts w:ascii="仿宋_GB2312"/>
                <w:sz w:val="24"/>
              </w:rPr>
            </w:pPr>
          </w:p>
          <w:p>
            <w:pPr>
              <w:pStyle w:val="7"/>
              <w:rPr>
                <w:rFonts w:ascii="仿宋_GB2312"/>
                <w:sz w:val="24"/>
              </w:rPr>
            </w:pPr>
          </w:p>
          <w:p>
            <w:pPr>
              <w:pStyle w:val="7"/>
              <w:rPr>
                <w:rFonts w:ascii="仿宋_GB2312"/>
                <w:sz w:val="24"/>
              </w:rPr>
            </w:pPr>
          </w:p>
          <w:p>
            <w:pPr>
              <w:pStyle w:val="7"/>
              <w:spacing w:before="9"/>
              <w:rPr>
                <w:rFonts w:ascii="仿宋_GB2312"/>
                <w:sz w:val="25"/>
              </w:rPr>
            </w:pPr>
          </w:p>
          <w:p>
            <w:pPr>
              <w:pStyle w:val="7"/>
              <w:spacing w:line="242" w:lineRule="auto"/>
              <w:ind w:left="180" w:right="169"/>
              <w:jc w:val="both"/>
              <w:rPr>
                <w:sz w:val="24"/>
              </w:rPr>
            </w:pPr>
            <w:r>
              <w:rPr>
                <w:sz w:val="24"/>
              </w:rPr>
              <w:t>提交材料</w:t>
            </w:r>
          </w:p>
        </w:tc>
        <w:tc>
          <w:tcPr>
            <w:tcW w:w="9046" w:type="dxa"/>
            <w:gridSpan w:val="6"/>
          </w:tcPr>
          <w:p>
            <w:pPr>
              <w:pStyle w:val="7"/>
              <w:rPr>
                <w:rFonts w:ascii="仿宋_GB2312"/>
                <w:sz w:val="21"/>
              </w:rPr>
            </w:pPr>
          </w:p>
          <w:p>
            <w:pPr>
              <w:pStyle w:val="7"/>
              <w:ind w:left="348"/>
              <w:rPr>
                <w:sz w:val="24"/>
              </w:rPr>
            </w:pPr>
            <w:r>
              <w:rPr>
                <w:sz w:val="24"/>
              </w:rPr>
              <w:t>除提供经办人身份证件（ □ ）外，应提供以下相应材料：</w:t>
            </w:r>
          </w:p>
          <w:p>
            <w:pPr>
              <w:pStyle w:val="7"/>
              <w:rPr>
                <w:rFonts w:ascii="仿宋_GB2312"/>
                <w:sz w:val="24"/>
              </w:rPr>
            </w:pPr>
          </w:p>
          <w:p>
            <w:pPr>
              <w:pStyle w:val="7"/>
              <w:rPr>
                <w:rFonts w:ascii="仿宋_GB2312"/>
                <w:sz w:val="24"/>
              </w:rPr>
            </w:pPr>
          </w:p>
          <w:p>
            <w:pPr>
              <w:pStyle w:val="7"/>
              <w:rPr>
                <w:rFonts w:ascii="仿宋_GB2312"/>
                <w:sz w:val="24"/>
              </w:rPr>
            </w:pPr>
          </w:p>
          <w:p>
            <w:pPr>
              <w:pStyle w:val="7"/>
              <w:rPr>
                <w:rFonts w:ascii="仿宋_GB2312"/>
                <w:sz w:val="24"/>
              </w:rPr>
            </w:pPr>
          </w:p>
          <w:p>
            <w:pPr>
              <w:pStyle w:val="7"/>
              <w:rPr>
                <w:rFonts w:ascii="仿宋_GB2312"/>
                <w:sz w:val="24"/>
              </w:rPr>
            </w:pPr>
          </w:p>
          <w:p>
            <w:pPr>
              <w:pStyle w:val="7"/>
              <w:rPr>
                <w:rFonts w:ascii="仿宋_GB2312"/>
                <w:sz w:val="24"/>
              </w:rPr>
            </w:pPr>
          </w:p>
          <w:p>
            <w:pPr>
              <w:pStyle w:val="7"/>
              <w:rPr>
                <w:rFonts w:ascii="仿宋_GB2312"/>
                <w:sz w:val="24"/>
              </w:rPr>
            </w:pPr>
          </w:p>
          <w:p>
            <w:pPr>
              <w:pStyle w:val="7"/>
              <w:rPr>
                <w:rFonts w:ascii="仿宋_GB2312"/>
                <w:sz w:val="24"/>
              </w:rPr>
            </w:pPr>
          </w:p>
          <w:p>
            <w:pPr>
              <w:pStyle w:val="7"/>
              <w:rPr>
                <w:rFonts w:ascii="仿宋_GB2312"/>
                <w:sz w:val="24"/>
              </w:rPr>
            </w:pPr>
          </w:p>
          <w:p>
            <w:pPr>
              <w:pStyle w:val="7"/>
              <w:rPr>
                <w:rFonts w:ascii="仿宋_GB2312"/>
                <w:sz w:val="24"/>
              </w:rPr>
            </w:pPr>
          </w:p>
          <w:p>
            <w:pPr>
              <w:pStyle w:val="7"/>
              <w:rPr>
                <w:rFonts w:ascii="仿宋_GB2312"/>
                <w:sz w:val="24"/>
              </w:rPr>
            </w:pPr>
          </w:p>
          <w:p>
            <w:pPr>
              <w:pStyle w:val="7"/>
              <w:rPr>
                <w:rFonts w:ascii="仿宋_GB2312"/>
                <w:sz w:val="24"/>
              </w:rPr>
            </w:pPr>
          </w:p>
          <w:p>
            <w:pPr>
              <w:pStyle w:val="7"/>
              <w:rPr>
                <w:rFonts w:ascii="仿宋_GB2312"/>
                <w:sz w:val="24"/>
              </w:rPr>
            </w:pPr>
          </w:p>
          <w:p>
            <w:pPr>
              <w:pStyle w:val="7"/>
              <w:rPr>
                <w:rFonts w:ascii="仿宋_GB2312"/>
                <w:sz w:val="24"/>
              </w:rPr>
            </w:pPr>
          </w:p>
          <w:p>
            <w:pPr>
              <w:pStyle w:val="7"/>
              <w:rPr>
                <w:rFonts w:ascii="仿宋_GB2312"/>
                <w:sz w:val="24"/>
              </w:rPr>
            </w:pPr>
          </w:p>
          <w:p>
            <w:pPr>
              <w:pStyle w:val="7"/>
              <w:rPr>
                <w:rFonts w:ascii="仿宋_GB2312"/>
                <w:sz w:val="24"/>
              </w:rPr>
            </w:pPr>
          </w:p>
          <w:p>
            <w:pPr>
              <w:pStyle w:val="7"/>
              <w:spacing w:before="7"/>
              <w:rPr>
                <w:rFonts w:ascii="仿宋_GB2312"/>
                <w:sz w:val="17"/>
              </w:rPr>
            </w:pPr>
          </w:p>
          <w:p>
            <w:pPr>
              <w:pStyle w:val="7"/>
              <w:ind w:left="348" w:right="-29"/>
              <w:rPr>
                <w:b/>
                <w:sz w:val="24"/>
              </w:rPr>
            </w:pPr>
            <w:r>
              <w:rPr>
                <w:b/>
                <w:spacing w:val="-3"/>
                <w:sz w:val="24"/>
              </w:rPr>
              <w:t>委托代理人提出申请的，还应当提供代理委托书</w:t>
            </w:r>
            <w:r>
              <w:rPr>
                <w:b/>
                <w:sz w:val="24"/>
              </w:rPr>
              <w:t>（</w:t>
            </w:r>
            <w:r>
              <w:rPr>
                <w:b/>
                <w:spacing w:val="-45"/>
                <w:sz w:val="24"/>
              </w:rPr>
              <w:t xml:space="preserve"> □ </w:t>
            </w:r>
            <w:r>
              <w:rPr>
                <w:b/>
                <w:spacing w:val="-12"/>
                <w:sz w:val="24"/>
              </w:rPr>
              <w:t>）</w:t>
            </w:r>
            <w:r>
              <w:rPr>
                <w:b/>
                <w:spacing w:val="-5"/>
                <w:sz w:val="24"/>
              </w:rPr>
              <w:t>、代理人身份证件</w:t>
            </w:r>
            <w:r>
              <w:rPr>
                <w:b/>
                <w:sz w:val="24"/>
              </w:rPr>
              <w:t>（</w:t>
            </w:r>
            <w:r>
              <w:rPr>
                <w:b/>
                <w:spacing w:val="-46"/>
                <w:sz w:val="24"/>
              </w:rPr>
              <w:t xml:space="preserve"> □ </w:t>
            </w:r>
            <w:r>
              <w:rPr>
                <w:b/>
                <w:spacing w:val="-120"/>
                <w:sz w:val="24"/>
              </w:rPr>
              <w:t>）</w:t>
            </w:r>
            <w:r>
              <w:rPr>
                <w:b/>
                <w:sz w:val="24"/>
              </w:rPr>
              <w:t>。</w:t>
            </w:r>
          </w:p>
        </w:tc>
      </w:tr>
    </w:tbl>
    <w:p>
      <w:pPr>
        <w:pStyle w:val="4"/>
        <w:spacing w:before="107"/>
        <w:ind w:left="119"/>
        <w:rPr>
          <w:rFonts w:ascii="黑体"/>
        </w:rPr>
      </w:pPr>
      <w:r>
        <w:rPr>
          <w:rFonts w:ascii="黑体"/>
        </w:rPr>
        <w:t>...............................................................</w:t>
      </w:r>
    </w:p>
    <w:p>
      <w:pPr>
        <w:spacing w:after="0"/>
        <w:rPr>
          <w:rFonts w:ascii="黑体"/>
        </w:rPr>
        <w:sectPr>
          <w:pgSz w:w="11910" w:h="16840"/>
          <w:pgMar w:top="1580" w:right="440" w:bottom="940" w:left="1040" w:header="0" w:footer="742" w:gutter="0"/>
          <w:cols w:space="720" w:num="1"/>
        </w:sectPr>
      </w:pPr>
    </w:p>
    <w:p>
      <w:pPr>
        <w:pStyle w:val="3"/>
      </w:pPr>
      <w:r>
        <w:t>受 理 回 执</w:t>
      </w:r>
    </w:p>
    <w:p>
      <w:pPr>
        <w:pStyle w:val="4"/>
        <w:tabs>
          <w:tab w:val="left" w:pos="2679"/>
          <w:tab w:val="left" w:pos="3320"/>
          <w:tab w:val="left" w:pos="3959"/>
        </w:tabs>
        <w:spacing w:before="191"/>
        <w:ind w:left="760"/>
      </w:pPr>
      <w:r>
        <w:t>本机关于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年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月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95"/>
        </w:rPr>
        <w:t>日收到你（单位）上述申请材料，经核对，</w:t>
      </w:r>
    </w:p>
    <w:p>
      <w:pPr>
        <w:pStyle w:val="4"/>
        <w:tabs>
          <w:tab w:val="left" w:pos="6200"/>
        </w:tabs>
        <w:spacing w:before="214"/>
        <w:ind w:left="760"/>
      </w:pPr>
      <w:r>
        <w:t>□予以受理。该事项办结时限为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95"/>
        </w:rPr>
        <w:t>个工作日。办理结果将通过</w:t>
      </w:r>
    </w:p>
    <w:p>
      <w:pPr>
        <w:pStyle w:val="4"/>
        <w:tabs>
          <w:tab w:val="left" w:pos="7316"/>
        </w:tabs>
        <w:spacing w:before="214" w:line="364" w:lineRule="auto"/>
        <w:ind w:left="760" w:right="226" w:hanging="641"/>
      </w:pPr>
      <w:r>
        <w:t>□受理窗</w:t>
      </w:r>
      <w:r>
        <w:rPr>
          <w:spacing w:val="79"/>
        </w:rPr>
        <w:t>口</w:t>
      </w:r>
      <w:r>
        <w:t>□邮寄方</w:t>
      </w:r>
      <w:r>
        <w:rPr>
          <w:spacing w:val="79"/>
        </w:rPr>
        <w:t>式</w:t>
      </w:r>
      <w:r>
        <w:t>□电子送达方式发放，如有提前，将电话通知。你（单位）可通过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途径查询办理进程</w:t>
      </w:r>
      <w:r>
        <w:rPr>
          <w:spacing w:val="-14"/>
        </w:rPr>
        <w:t>。</w:t>
      </w:r>
    </w:p>
    <w:p>
      <w:pPr>
        <w:pStyle w:val="8"/>
        <w:numPr>
          <w:ilvl w:val="0"/>
          <w:numId w:val="1"/>
        </w:numPr>
        <w:tabs>
          <w:tab w:val="left" w:pos="920"/>
          <w:tab w:val="left" w:pos="1046"/>
          <w:tab w:val="left" w:pos="3958"/>
        </w:tabs>
        <w:spacing w:before="1" w:after="0" w:line="364" w:lineRule="auto"/>
        <w:ind w:left="119" w:right="385" w:firstLine="641"/>
        <w:jc w:val="left"/>
        <w:rPr>
          <w:sz w:val="32"/>
        </w:rPr>
      </w:pPr>
      <w:r>
        <w:rPr>
          <w:sz w:val="32"/>
        </w:rPr>
        <w:t>不予受理。原因：该事项不属于本机关职权范围，请你（单位） 向</w:t>
      </w:r>
      <w:r>
        <w:rPr>
          <w:sz w:val="32"/>
          <w:u w:val="single"/>
        </w:rPr>
        <w:t xml:space="preserve"> </w:t>
      </w:r>
      <w:r>
        <w:rPr>
          <w:sz w:val="32"/>
          <w:u w:val="single"/>
        </w:rPr>
        <w:tab/>
      </w:r>
      <w:r>
        <w:rPr>
          <w:sz w:val="32"/>
          <w:u w:val="single"/>
        </w:rPr>
        <w:t>（有关行政机关）</w:t>
      </w:r>
      <w:r>
        <w:rPr>
          <w:sz w:val="32"/>
          <w:u w:val="single"/>
        </w:rPr>
        <w:tab/>
      </w:r>
      <w:r>
        <w:rPr>
          <w:sz w:val="32"/>
        </w:rPr>
        <w:t>申请。</w:t>
      </w:r>
    </w:p>
    <w:p>
      <w:pPr>
        <w:pStyle w:val="4"/>
        <w:rPr>
          <w:sz w:val="34"/>
        </w:rPr>
      </w:pPr>
    </w:p>
    <w:p>
      <w:pPr>
        <w:pStyle w:val="4"/>
        <w:spacing w:before="274"/>
        <w:ind w:left="5929"/>
      </w:pPr>
      <w:r>
        <w:t>税务机关</w:t>
      </w:r>
    </w:p>
    <w:p>
      <w:pPr>
        <w:pStyle w:val="4"/>
        <w:tabs>
          <w:tab w:val="left" w:pos="4170"/>
          <w:tab w:val="left" w:pos="4808"/>
        </w:tabs>
        <w:spacing w:before="231" w:line="393" w:lineRule="auto"/>
        <w:ind w:left="3529" w:right="817"/>
        <w:jc w:val="center"/>
      </w:pPr>
      <w:r>
        <w:rPr>
          <w:w w:val="95"/>
        </w:rPr>
        <w:t>（加盖税务机关印章或者税收业务专用章</w:t>
      </w:r>
      <w:r>
        <w:rPr>
          <w:spacing w:val="-12"/>
          <w:w w:val="95"/>
        </w:rPr>
        <w:t xml:space="preserve">） </w:t>
      </w:r>
      <w:r>
        <w:t>年</w:t>
      </w:r>
      <w:r>
        <w:tab/>
      </w:r>
      <w:r>
        <w:t>月</w:t>
      </w:r>
      <w:r>
        <w:tab/>
      </w:r>
      <w:r>
        <w:t>日</w:t>
      </w:r>
    </w:p>
    <w:p>
      <w:pPr>
        <w:pStyle w:val="4"/>
        <w:rPr>
          <w:sz w:val="20"/>
        </w:rPr>
      </w:pPr>
    </w:p>
    <w:p>
      <w:pPr>
        <w:spacing w:after="0"/>
        <w:rPr>
          <w:sz w:val="20"/>
        </w:rPr>
        <w:sectPr>
          <w:pgSz w:w="11910" w:h="16840"/>
          <w:pgMar w:top="1480" w:right="440" w:bottom="940" w:left="1040" w:header="0" w:footer="742" w:gutter="0"/>
          <w:cols w:space="720" w:num="1"/>
        </w:sectPr>
      </w:pPr>
    </w:p>
    <w:p>
      <w:pPr>
        <w:spacing w:before="218"/>
        <w:ind w:left="455" w:right="0" w:firstLine="0"/>
        <w:jc w:val="left"/>
        <w:rPr>
          <w:b/>
          <w:sz w:val="32"/>
        </w:rPr>
      </w:pPr>
      <w:r>
        <w:rPr>
          <w:b/>
          <w:sz w:val="32"/>
        </w:rPr>
        <w:t>受理回执签收人</w:t>
      </w:r>
      <w:r>
        <w:rPr>
          <w:sz w:val="32"/>
        </w:rPr>
        <w:t>（签字或者盖章）</w:t>
      </w:r>
      <w:r>
        <w:rPr>
          <w:b/>
          <w:sz w:val="32"/>
        </w:rPr>
        <w:t>：</w:t>
      </w:r>
    </w:p>
    <w:p>
      <w:pPr>
        <w:pStyle w:val="4"/>
        <w:rPr>
          <w:b/>
          <w:sz w:val="34"/>
        </w:rPr>
      </w:pPr>
      <w:r>
        <w:br w:type="column"/>
      </w:r>
    </w:p>
    <w:p>
      <w:pPr>
        <w:pStyle w:val="4"/>
        <w:spacing w:before="9"/>
        <w:rPr>
          <w:b/>
          <w:sz w:val="31"/>
        </w:rPr>
      </w:pPr>
    </w:p>
    <w:p>
      <w:pPr>
        <w:pStyle w:val="4"/>
        <w:tabs>
          <w:tab w:val="left" w:pos="1096"/>
          <w:tab w:val="left" w:pos="1734"/>
          <w:tab w:val="left" w:pos="2375"/>
        </w:tabs>
        <w:ind w:left="455"/>
      </w:pPr>
      <w:r>
        <w:rPr>
          <w:rFonts w:ascii="Times New Roman" w:eastAsia="Times New Roman"/>
          <w:w w:val="99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  <w:r>
        <w:t>年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月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日</w:t>
      </w:r>
    </w:p>
    <w:p>
      <w:pPr>
        <w:spacing w:after="0"/>
        <w:sectPr>
          <w:type w:val="continuous"/>
          <w:pgSz w:w="11910" w:h="16840"/>
          <w:pgMar w:top="1580" w:right="440" w:bottom="940" w:left="1040" w:header="720" w:footer="720" w:gutter="0"/>
          <w:cols w:equalWidth="0" w:num="2">
            <w:col w:w="5617" w:space="1007"/>
            <w:col w:w="3806"/>
          </w:cols>
        </w:sectPr>
      </w:pPr>
    </w:p>
    <w:p>
      <w:pPr>
        <w:pStyle w:val="4"/>
        <w:spacing w:before="5"/>
        <w:rPr>
          <w:sz w:val="9"/>
        </w:rPr>
      </w:pPr>
    </w:p>
    <w:p>
      <w:pPr>
        <w:spacing w:before="66"/>
        <w:ind w:left="760" w:right="0" w:firstLine="0"/>
        <w:jc w:val="left"/>
        <w:rPr>
          <w:sz w:val="24"/>
        </w:rPr>
        <w:sectPr>
          <w:type w:val="continuous"/>
          <w:pgSz w:w="11910" w:h="16840"/>
          <w:pgMar w:top="1580" w:right="440" w:bottom="940" w:left="1040" w:header="720" w:footer="720" w:gutter="0"/>
          <w:cols w:space="720" w:num="1"/>
        </w:sectPr>
      </w:pPr>
      <w:r>
        <w:rPr>
          <w:sz w:val="24"/>
        </w:rPr>
        <w:t>（本文书一式两份，申请人和税务机关各留存一份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0"/>
      <w:numFmt w:val="bullet"/>
      <w:lvlText w:val=""/>
      <w:lvlJc w:val="left"/>
      <w:pPr>
        <w:ind w:left="119" w:hanging="286"/>
      </w:pPr>
      <w:rPr>
        <w:rFonts w:hint="default" w:ascii="Wingdings 2" w:hAnsi="Wingdings 2" w:eastAsia="Wingdings 2" w:cs="Wingdings 2"/>
        <w:spacing w:val="1"/>
        <w:w w:val="99"/>
        <w:sz w:val="30"/>
        <w:szCs w:val="30"/>
      </w:rPr>
    </w:lvl>
    <w:lvl w:ilvl="1" w:tentative="0">
      <w:start w:val="1"/>
      <w:numFmt w:val="decimal"/>
      <w:lvlText w:val="%2."/>
      <w:lvlJc w:val="left"/>
      <w:pPr>
        <w:ind w:left="760" w:hanging="322"/>
        <w:jc w:val="left"/>
      </w:pPr>
      <w:rPr>
        <w:rFonts w:hint="default" w:ascii="仿宋_GB2312" w:hAnsi="仿宋_GB2312" w:eastAsia="仿宋_GB2312" w:cs="仿宋_GB2312"/>
        <w:spacing w:val="-2"/>
        <w:w w:val="99"/>
        <w:sz w:val="30"/>
        <w:szCs w:val="30"/>
      </w:rPr>
    </w:lvl>
    <w:lvl w:ilvl="2" w:tentative="0">
      <w:start w:val="0"/>
      <w:numFmt w:val="bullet"/>
      <w:lvlText w:val="•"/>
      <w:lvlJc w:val="left"/>
      <w:pPr>
        <w:ind w:left="1834" w:hanging="322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2908" w:hanging="322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3982" w:hanging="322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5056" w:hanging="322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6130" w:hanging="322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7204" w:hanging="322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8278" w:hanging="322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3721AF"/>
    <w:rsid w:val="033721AF"/>
    <w:rsid w:val="7DF34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spacing w:before="38"/>
      <w:ind w:left="3373"/>
      <w:outlineLvl w:val="1"/>
    </w:pPr>
    <w:rPr>
      <w:rFonts w:ascii="宋体" w:hAnsi="宋体" w:eastAsia="宋体" w:cs="宋体"/>
      <w:b/>
      <w:bCs/>
      <w:sz w:val="44"/>
      <w:szCs w:val="44"/>
    </w:rPr>
  </w:style>
  <w:style w:type="paragraph" w:styleId="3">
    <w:name w:val="heading 2"/>
    <w:basedOn w:val="1"/>
    <w:next w:val="1"/>
    <w:qFormat/>
    <w:uiPriority w:val="1"/>
    <w:pPr>
      <w:spacing w:before="22"/>
      <w:ind w:left="4249"/>
      <w:outlineLvl w:val="2"/>
    </w:pPr>
    <w:rPr>
      <w:rFonts w:ascii="仿宋_GB2312" w:hAnsi="仿宋_GB2312" w:eastAsia="仿宋_GB2312" w:cs="仿宋_GB2312"/>
      <w:b/>
      <w:bCs/>
      <w:sz w:val="36"/>
      <w:szCs w:val="36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</w:rPr>
  </w:style>
  <w:style w:type="paragraph" w:customStyle="1" w:styleId="7">
    <w:name w:val="Table Paragraph"/>
    <w:basedOn w:val="1"/>
    <w:qFormat/>
    <w:uiPriority w:val="1"/>
    <w:rPr>
      <w:rFonts w:ascii="宋体" w:hAnsi="宋体" w:eastAsia="宋体" w:cs="宋体"/>
    </w:rPr>
  </w:style>
  <w:style w:type="paragraph" w:styleId="8">
    <w:name w:val="List Paragraph"/>
    <w:basedOn w:val="1"/>
    <w:qFormat/>
    <w:uiPriority w:val="1"/>
    <w:pPr>
      <w:spacing w:before="1"/>
      <w:ind w:left="760" w:right="385" w:firstLine="640"/>
    </w:pPr>
    <w:rPr>
      <w:rFonts w:ascii="仿宋_GB2312" w:hAnsi="仿宋_GB2312" w:eastAsia="仿宋_GB2312" w:cs="仿宋_GB231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2022-10-25T08:41:00Z</dcterms:created>
  <dc:creator>马映华</dc:creator>
  <cp:lastModifiedBy>马映华</cp:lastModifiedBy>
  <dcterms:modified xsi:type="dcterms:W3CDTF">2022-10-25T08:49:44Z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