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  <w:t>国家税务总局梅州市梅县区税务局大坪税务分局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</w:p>
    <w:p>
      <w:pPr>
        <w:numPr>
          <w:ilvl w:val="0"/>
          <w:numId w:val="1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增值税一般纳税人资格登记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5" o:spt="75" type="#_x0000_t75" style="height:203.95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tabs>
          <w:tab w:val="left" w:pos="110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060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208.5pt;width:311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27" o:spt="75" type="#_x0000_t75" style="height:357pt;width:396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28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二、税费征收</w:t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010101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增值税征收</w:t>
      </w: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392.8pt;width:431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0" o:spt="75" type="#_x0000_t75" style="height:291.55pt;width:415.0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010104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农产品增值税进项税额核定扣除试点纳税人的扣除标准核定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1" o:spt="75" type="#_x0000_t75" style="height:283.6pt;width:442.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对逾期增值税扣税凭证继续抵扣的核准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2" o:spt="75" type="#_x0000_t75" style="height:384pt;width:360.7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Visio.Drawing.15" ShapeID="_x0000_i1032" DrawAspect="Content" ObjectID="_1468075732" r:id="rId1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对未按期申报抵扣增值税扣税凭证申请继续抵扣的核准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3" o:spt="75" type="#_x0000_t75" style="height:318.7pt;width:356.2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3" DrawAspect="Content" ObjectID="_1468075733" r:id="rId2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color w:val="auto"/>
        </w:rPr>
        <w:object>
          <v:shape id="_x0000_i1034" o:spt="75" type="#_x0000_t75" style="height:356.8pt;width:395.7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4" DrawAspect="Content" ObjectID="_1468075734" r:id="rId22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5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35" DrawAspect="Content" ObjectID="_1468075735" r:id="rId2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6" o:spt="75" type="#_x0000_t75" style="height:417.7pt;width:431.2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Visio.Drawing.15" ShapeID="_x0000_i1036" DrawAspect="Content" ObjectID="_1468075736" r:id="rId26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7" o:spt="75" type="#_x0000_t75" style="height:287.5pt;width:369.3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Visio.Drawing.15" ShapeID="_x0000_i1037" DrawAspect="Content" ObjectID="_1468075737" r:id="rId2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8" o:spt="75" type="#_x0000_t75" style="height:392.8pt;width:431.7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Visio.Drawing.15" ShapeID="_x0000_i1038" DrawAspect="Content" ObjectID="_1468075738" r:id="rId3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9" o:spt="75" type="#_x0000_t75" style="height:341.7pt;width:480.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Visio.Drawing.15" ShapeID="_x0000_i1039" DrawAspect="Content" ObjectID="_1468075739" r:id="rId3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010406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对采取实际利润额预缴以外的其他企业所得税预缴方式的核定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0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35" o:title=""/>
            <o:lock v:ext="edit" aspectratio="f"/>
            <w10:wrap type="none"/>
            <w10:anchorlock/>
          </v:shape>
          <o:OLEObject Type="Embed" ProgID="Visio.Drawing.15" ShapeID="_x0000_i1040" DrawAspect="Content" ObjectID="_1468075740" r:id="rId3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010501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1" o:spt="75" type="#_x0000_t75" style="height:350.25pt;width:395.7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Visio.Drawing.15" ShapeID="_x0000_i1041" DrawAspect="Content" ObjectID="_1468075741" r:id="rId3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010502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2" o:spt="75" type="#_x0000_t75" style="height:226.3pt;width:415.1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f"/>
            <w10:wrap type="none"/>
            <w10:anchorlock/>
          </v:shape>
          <o:OLEObject Type="Embed" ProgID="Visio.Drawing.15" ShapeID="_x0000_i1042" DrawAspect="Content" ObjectID="_1468075742" r:id="rId3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3" o:spt="75" type="#_x0000_t75" style="height:357.75pt;width:396pt;" o:ole="t" filled="f" o:preferrelative="t" stroked="f" coordsize="21600,21600">
            <v:path/>
            <v:fill on="f" focussize="0,0"/>
            <v:stroke on="f"/>
            <v:imagedata r:id="rId41" o:title=""/>
            <o:lock v:ext="edit" aspectratio="f"/>
            <w10:wrap type="none"/>
            <w10:anchorlock/>
          </v:shape>
          <o:OLEObject Type="Embed" ProgID="Visio.Drawing.15" ShapeID="_x0000_i1043" DrawAspect="Content" ObjectID="_1468075743" r:id="rId4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4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43" o:title=""/>
            <o:lock v:ext="edit" aspectratio="f"/>
            <w10:wrap type="none"/>
            <w10:anchorlock/>
          </v:shape>
          <o:OLEObject Type="Embed" ProgID="Visio.Drawing.15" ShapeID="_x0000_i1044" DrawAspect="Content" ObjectID="_1468075744" r:id="rId4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010701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5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5" ShapeID="_x0000_i1045" DrawAspect="Content" ObjectID="_1468075745" r:id="rId4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010702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房产税减免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46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6" DrawAspect="Content" ObjectID="_1468075746" r:id="rId4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010801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7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Visio.Drawing.15" ShapeID="_x0000_i1047" DrawAspect="Content" ObjectID="_1468075747" r:id="rId48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010802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8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8" DrawAspect="Content" ObjectID="_1468075748" r:id="rId5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9" o:spt="75" type="#_x0000_t75" style="height:357pt;width:395.2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Visio.Drawing.15" ShapeID="_x0000_i1049" DrawAspect="Content" ObjectID="_1468075749" r:id="rId51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0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Visio.Drawing.15" ShapeID="_x0000_i1050" DrawAspect="Content" ObjectID="_1468075750" r:id="rId5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1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Visio.Drawing.15" ShapeID="_x0000_i1051" DrawAspect="Content" ObjectID="_1468075751" r:id="rId5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2" o:spt="75" type="#_x0000_t75" style="height:253.3pt;width:335.1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Visio.Drawing.15" ShapeID="_x0000_i1052" DrawAspect="Content" ObjectID="_1468075752" r:id="rId5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3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Visio.Drawing.15" ShapeID="_x0000_i1053" DrawAspect="Content" ObjectID="_1468075753" r:id="rId5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-483235</wp:posOffset>
                </wp:positionV>
                <wp:extent cx="4439285" cy="3615055"/>
                <wp:effectExtent l="5080" t="0" r="13335" b="44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85" cy="3615055"/>
                          <a:chOff x="4330" y="2664"/>
                          <a:chExt cx="6991" cy="5693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9150" y="5629"/>
                            <a:ext cx="1580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税务机关依法办理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接收资料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330" y="7798"/>
                            <a:ext cx="3880" cy="559"/>
                            <a:chOff x="4380" y="7218"/>
                            <a:chExt cx="3880" cy="559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4380" y="7218"/>
                              <a:ext cx="3880" cy="5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9" y="0"/>
                                </a:cxn>
                                <a:cxn ang="0">
                                  <a:pos x="3559" y="0"/>
                                </a:cxn>
                                <a:cxn ang="0">
                                  <a:pos x="3879" y="280"/>
                                </a:cxn>
                                <a:cxn ang="0">
                                  <a:pos x="3559" y="540"/>
                                </a:cxn>
                                <a:cxn ang="0">
                                  <a:pos x="359" y="559"/>
                                </a:cxn>
                                <a:cxn ang="0">
                                  <a:pos x="0" y="280"/>
                                </a:cxn>
                                <a:cxn ang="0">
                                  <a:pos x="349" y="0"/>
                                </a:cxn>
                              </a:cxnLst>
                              <a:pathLst>
                                <a:path w="3880" h="559">
                                  <a:moveTo>
                                    <a:pt x="350" y="0"/>
                                  </a:moveTo>
                                  <a:lnTo>
                                    <a:pt x="3560" y="0"/>
                                  </a:lnTo>
                                  <a:cubicBezTo>
                                    <a:pt x="3904" y="0"/>
                                    <a:pt x="3880" y="119"/>
                                    <a:pt x="3880" y="280"/>
                                  </a:cubicBezTo>
                                  <a:cubicBezTo>
                                    <a:pt x="3880" y="440"/>
                                    <a:pt x="3904" y="540"/>
                                    <a:pt x="3560" y="540"/>
                                  </a:cubicBezTo>
                                  <a:lnTo>
                                    <a:pt x="360" y="559"/>
                                  </a:lnTo>
                                  <a:cubicBezTo>
                                    <a:pt x="16" y="559"/>
                                    <a:pt x="0" y="440"/>
                                    <a:pt x="0" y="280"/>
                                  </a:cubicBezTo>
                                  <a:cubicBezTo>
                                    <a:pt x="0" y="119"/>
                                    <a:pt x="6" y="0"/>
                                    <a:pt x="35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anchorCtr="0" upright="1"/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4731" y="7268"/>
                              <a:ext cx="3229" cy="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16"/>
                                    <w:szCs w:val="1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  <w:lang w:eastAsia="zh-CN"/>
                                  </w:rPr>
                                  <w:t>税务机关结合风险管理加强事中事后监管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9" name="组合 9"/>
                        <wpg:cNvGrpSpPr/>
                        <wpg:grpSpPr>
                          <a:xfrm>
                            <a:off x="8590" y="2664"/>
                            <a:ext cx="2731" cy="2965"/>
                            <a:chOff x="8590" y="2664"/>
                            <a:chExt cx="2731" cy="2965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8590" y="2664"/>
                              <a:ext cx="2731" cy="640"/>
                              <a:chOff x="3765" y="11424"/>
                              <a:chExt cx="3560" cy="590"/>
                            </a:xfrm>
                          </wpg:grpSpPr>
                          <wps:wsp>
                            <wps:cNvPr id="5" name="任意多边形 5"/>
                            <wps:cNvSpPr/>
                            <wps:spPr>
                              <a:xfrm>
                                <a:off x="3787" y="11484"/>
                                <a:ext cx="3515" cy="5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62" y="0"/>
                                  </a:cxn>
                                  <a:cxn ang="0">
                                    <a:pos x="3262" y="0"/>
                                  </a:cxn>
                                  <a:cxn ang="0">
                                    <a:pos x="3506" y="268"/>
                                  </a:cxn>
                                  <a:cxn ang="0">
                                    <a:pos x="3272" y="520"/>
                                  </a:cxn>
                                  <a:cxn ang="0">
                                    <a:pos x="272" y="530"/>
                                  </a:cxn>
                                  <a:cxn ang="0">
                                    <a:pos x="2" y="260"/>
                                  </a:cxn>
                                  <a:cxn ang="0">
                                    <a:pos x="262" y="0"/>
                                  </a:cxn>
                                </a:cxnLst>
                                <a:pathLst>
                                  <a:path w="3515" h="530">
                                    <a:moveTo>
                                      <a:pt x="263" y="0"/>
                                    </a:moveTo>
                                    <a:lnTo>
                                      <a:pt x="3263" y="0"/>
                                    </a:lnTo>
                                    <a:cubicBezTo>
                                      <a:pt x="3573" y="0"/>
                                      <a:pt x="3507" y="131"/>
                                      <a:pt x="3507" y="268"/>
                                    </a:cubicBezTo>
                                    <a:cubicBezTo>
                                      <a:pt x="3507" y="405"/>
                                      <a:pt x="3583" y="520"/>
                                      <a:pt x="3273" y="520"/>
                                    </a:cubicBezTo>
                                    <a:lnTo>
                                      <a:pt x="273" y="530"/>
                                    </a:lnTo>
                                    <a:cubicBezTo>
                                      <a:pt x="-36" y="530"/>
                                      <a:pt x="3" y="397"/>
                                      <a:pt x="3" y="260"/>
                                    </a:cubicBezTo>
                                    <a:cubicBezTo>
                                      <a:pt x="3" y="123"/>
                                      <a:pt x="-46" y="0"/>
                                      <a:pt x="263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anchorCtr="0" upright="1"/>
                          </wps:wsp>
                          <wps:wsp>
                            <wps:cNvPr id="6" name="文本框 6"/>
                            <wps:cNvSpPr txBox="1"/>
                            <wps:spPr>
                              <a:xfrm>
                                <a:off x="3765" y="11424"/>
                                <a:ext cx="3560" cy="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纳税人申报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享受税收减免（无需报送附列资料）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8" name="直接箭头连接符 8"/>
                          <wps:cNvCnPr>
                            <a:stCxn id="6" idx="2"/>
                            <a:endCxn id="1" idx="0"/>
                          </wps:cNvCnPr>
                          <wps:spPr>
                            <a:xfrm flipH="1">
                              <a:off x="9940" y="3304"/>
                              <a:ext cx="16" cy="2325"/>
                            </a:xfrm>
                            <a:prstGeom prst="straightConnector1">
                              <a:avLst/>
                            </a:prstGeom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0" name="肘形连接符 10"/>
                        <wps:cNvCnPr>
                          <a:stCxn id="1" idx="2"/>
                          <a:endCxn id="2" idx="2"/>
                        </wps:cNvCnPr>
                        <wps:spPr>
                          <a:xfrm rot="5400000">
                            <a:off x="8164" y="6302"/>
                            <a:ext cx="1822" cy="1730"/>
                          </a:xfrm>
                          <a:prstGeom prst="bentConnector2">
                            <a:avLst/>
                          </a:prstGeom>
                          <a:ln w="3175" cap="flat" cmpd="sng">
                            <a:solidFill>
                              <a:srgbClr val="000000"/>
                            </a:solidFill>
                            <a:prstDash val="sysDash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65pt;margin-top:-38.05pt;height:284.65pt;width:349.55pt;z-index:251659264;mso-width-relative:page;mso-height-relative:page;" coordorigin="4330,2664" coordsize="6991,5693" o:gfxdata="UEsDBAoAAAAAAIdO4kAAAAAAAAAAAAAAAAAEAAAAZHJzL1BLAwQUAAAACACHTuJAEu0DFdsAAAAK&#10;AQAADwAAAGRycy9kb3ducmV2LnhtbE2PQU/CQBCF7yb+h82YeIPtUixQOyWGqCdCIpgYb0s7tA3d&#10;2aa7tPDvXU96nLwv732Tra+mFQP1rrGMoKYRCOLClg1XCJ+Ht8kShPOaS91aJoQbOVjn93eZTks7&#10;8gcNe1+JUMIu1Qi1910qpStqMtpNbUccspPtjfbh7CtZ9noM5aaVsyhKpNENh4Vad7SpqTjvLwbh&#10;fdTjS6xeh+35tLl9H552X1tFiI8PKnoG4enq/2D41Q/qkAeno71w6USLkKziQCJMFokCEYBFspyD&#10;OCLMV/EMZJ7J/y/kP1BLAwQUAAAACACHTuJAZETvaOUGAAB7HAAADgAAAGRycy9lMm9Eb2MueG1s&#10;7VlPb9xUEL8j8R0s39td/931qkmlJm05IKjU8gFebO/akv/p2cluOCIEnIATQoCQQIVT4dQLqoAv&#10;Q9J+DGbm/Vnb62w3hKRCIofW6zeeeTPzm5mfn+/cXeWZcRLzOi2LPdO6PTaNuAjLKC0We+YHTx7c&#10;mppG3bAiYllZxHvmaVybd/fffuvOsprFdpmUWRRzA5QU9WxZ7ZlJ01Sz0agOkzhn9e2yigtYnJc8&#10;Zw385ItRxNkStOfZyB6P/dGy5FHFyzCua7h7KBZNqZHvorCcz9MwPizD4zwuGqGVxxlrwKU6Sava&#10;3Kfdzudx2Lw/n9dxY2R7Jnja0L9gBK6P8N/R/h02W3BWJWkot8B22ULPp5ylBRjVqg5Zw4xjnm6o&#10;ytOQl3U5b26HZT4SjlBEwAtr3IvNQ14eV+TLYrZcVDrokKhe1P+x2vC9k0fcSCNAgmUaBcsh4y9f&#10;fHz25WcG3IDoLKvFDIQe8upx9YjLGwvxCx1ezXmO/4MrxorieqrjGq8aI4SbrusE9tQzjRDWHN/y&#10;xp4nIh8mkB58znUcSAks277vqrX78nk/CGBz+LDnBw6ujpThEe5Pb2dZASbrdaDqqwXqccKqmOJf&#10;YwxUoFSczr/69Py7Z+c/fGLISJEUhsloVvdK8Erfr+HmQLQCCAV57fl2ILxWMbO8KSyhz7496bjM&#10;ZhWvm4dxmRt4sWdyQDmBj528WzciOkoEjdZllkYP0iyjH3xxdJBx44RBRTygP6m9I5YVxhJMO7i/&#10;kEGZz6G84DKvACp1sSB7nSfqtuIx/Q0pxo0dsjoRGyANwnHAehHB5tksiVl0v4iM5rQCNBbQhUzc&#10;TB5HppHF0LTwiiQblma7SAJcsgJQg/gQqcCrZnW0AjV4eVRGp5C244qniwRCSokjcYCTKAIC2fWW&#10;oKuQJSuQCuGSBagLaTIJpiJKClLOVEHK8yTaWvWHa4C2iW3Jx8JE1d/Gg2+y/GwVpL9evDj/+Iuz&#10;p9+8+uO3s99/NGz0FpMJpap7lcq36he6UbnOhsMXxkm7y2bhsSg9xKkqN+j6kSg8uJeoq3BVwCXK&#10;wZXBcLqOqWqqssaO57gBBZxmEFgAqS3CmDFMz27S04mQtsFHCMrO2j13R3mhXsLodeoFsHbdy1BY&#10;hAUZzoo1GGQMFl5iaxAATWA+QJhwIS9P4icliTQUbNlnlXvr9azoyvlit0pQLYfHR2l4L/6wIxyM&#10;oWJVUmA3whRVGdy1LFlkvfutQHSUDppQylyRGW1EmZYZ0/c9uf9WJjtGlD9yT0pa9AMIs1of2ozl&#10;k7e6eQgdIl69/W2kvLOJIeXiiV7MhEHKxdrDboK6usKsrGOBeMQGQV/jBVHUKt+ixJkIwug1ocia&#10;IEe5kWmXp03MyfZNTTs54lgRJiUQ4LDhJnQl/HHQCEJ88fS7AVblqLa+ZlXE9FoNfVdW5U4coIs0&#10;y/z+CLSBZxGrcm1V4orBKsq0I6vagA+RJUSTXqF6ugLtWJPbG6MgEJ3OSwC1sEtSkKkXyPrXXF6N&#10;VptSg6zWDvz+O8DAc2sOsvkkRFekbh0mJNn6heB6udqkFyji6NcRKF91fs3VnAmEDvFtWa698bLk&#10;0AiglyVIg+iFw3G6gaqGfQo49cka5b5V27BP/HXBe5IzmUK8hcdT6bGClONZ2LVh0YNXyLa/3XZ/&#10;NbZm+8A7wYaysJ2tXU7aG4s5Z4tuhWNqKxe0J2Ivnm5hW+W1uA7PdnHy0wZmIGK5XXgoLMKBFkVr&#10;XdKcpYwhW4MdDbE124dp0Ar2hWytL7iNvTjepKW1RScksmBmgMMb91tJeS2Hgbdlocwdy94maZY3&#10;FaZlxrQRaGrkaCuTHSPKH6FGS+tEqvUuCRLStxxJ14S0tkkGnYD6VfdmK+edXQxpF/u2bJrRSs0t&#10;d4Cw9XPU1XYlwgZT5n+2tnlWcQN9HfIs+vqarflYPq2OvitbG5pm696OLyhDswwgd7lDME3KFNu/&#10;brp2A1mAk3pJ1r59fv75Ty9//eXs6fNXf36P189+Noj7yowcFOIAsm4O4DQCz3shhWkE5xB0bMJm&#10;cRGpFSDPtCImQEdBf0Yb8yyt3sHzMmyd8gw4CICyYP+GM93esMZXSGJ/jk0dUnO4jXzWDWd4FndQ&#10;FgWcb5ZcmFBTHB5UAEDL/8UXuIancCqUxcOHm+DgwJGleInDwYyZoLPJNfsV5Xf959+QXAG7Vx99&#10;DQdva8BZhJgOYOD0WSNO4WoTccBn1lgk1+AMT0B2A3G8hPNZON7AvzbqphZ8OEDU+c5YWZDfD6yp&#10;DRYQd9ZEz84LXvuO4IuSxpxNBt4w5k5rPC8X5OTqxwb/JurgmxSdsMjvZ/jRq/2bULr+Zrj/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kJAABb&#10;Q29udGVudF9UeXBlc10ueG1sUEsBAhQACgAAAAAAh07iQAAAAAAAAAAAAAAAAAYAAAAAAAAAAAAQ&#10;AAAAOwgAAF9yZWxzL1BLAQIUABQAAAAIAIdO4kCKFGY80QAAAJQBAAALAAAAAAAAAAEAIAAAAF8I&#10;AABfcmVscy8ucmVsc1BLAQIUAAoAAAAAAIdO4kAAAAAAAAAAAAAAAAAEAAAAAAAAAAAAEAAAAAAA&#10;AABkcnMvUEsBAhQAFAAAAAgAh07iQBLtAxXbAAAACgEAAA8AAAAAAAAAAQAgAAAAIgAAAGRycy9k&#10;b3ducmV2LnhtbFBLAQIUABQAAAAIAIdO4kBkRO9o5QYAAHscAAAOAAAAAAAAAAEAIAAAACoBAABk&#10;cnMvZTJvRG9jLnhtbFBLBQYAAAAABgAGAFkBAACBCgAAAAA=&#10;">
                <o:lock v:ext="edit" aspectratio="f"/>
                <v:shape id="_x0000_s1026" o:spid="_x0000_s1026" o:spt="202" type="#_x0000_t202" style="position:absolute;left:9150;top:5629;height:627;width:1580;" fillcolor="#FFFFFF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税务机关依法办理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接收资料</w:t>
                        </w:r>
                      </w:p>
                    </w:txbxContent>
                  </v:textbox>
                </v:shape>
                <v:group id="_x0000_s1026" o:spid="_x0000_s1026" o:spt="203" style="position:absolute;left:4330;top:7798;height:559;width:3880;" coordorigin="4380,7218" coordsize="3880,559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4380;top:7218;height:559;width:3880;v-text-anchor:middle;" filled="f" stroked="t" coordsize="3880,559" o:gfxdata="UEsDBAoAAAAAAIdO4kAAAAAAAAAAAAAAAAAEAAAAZHJzL1BLAwQUAAAACACHTuJAH4uCvLwAAADa&#10;AAAADwAAAGRycy9kb3ducmV2LnhtbEWPQWvCQBSE70L/w/IEb7rR2iLR1UNLQTwoTf0Bz+wziea9&#10;DdltNP/eFQo9DjPzDbPa3LlWHbW+cmJgOklAkeTOVlIYOP58jRegfECxWDshAz152KxfBitMrbvJ&#10;N3VZKFSEiE/RQBlCk2rt85IY/cQ1JNE7u5YxRNkW2rZ4i3Cu9SxJ3jVjJXGhxIY+Ssqv2S8bODS8&#10;P/Gl2NWHz7f8lfttT93cmNFwmixBBbqH//Bfe2sNzOB5Jd4Av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Lgry8AAAA&#10;2gAAAA8AAAAAAAAAAQAgAAAAIgAAAGRycy9kb3ducmV2LnhtbFBLAQIUABQAAAAIAIdO4kAzLwWe&#10;OwAAADkAAAAQAAAAAAAAAAEAIAAAAAsBAABkcnMvc2hhcGV4bWwueG1sUEsFBgAAAAAGAAYAWwEA&#10;ALUDAAAAAA==&#10;" path="m350,0l3560,0c3904,0,3880,119,3880,280c3880,440,3904,540,3560,540l360,559c16,559,0,440,0,280c0,119,6,0,350,0xe">
                    <v:path o:connectlocs="349,0;3559,0;3879,280;3559,540;359,559;0,280;349,0" o:connectangles="0,0,0,0,0,0,0"/>
                    <v:fill on="f" focussize="0,0"/>
                    <v:stroke weight="0.25pt" color="#000000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4731;top:7268;height:420;width:3229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16"/>
                              <w:szCs w:val="1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  <w:lang w:eastAsia="zh-CN"/>
                            </w:rPr>
                            <w:t>税务机关结合风险管理加强事中事后监管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90;top:2664;height:2965;width:2731;" coordorigin="8590,2664" coordsize="2731,2965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8590;top:2664;height:640;width:2731;" coordorigin="3765,11424" coordsize="3560,59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00" style="position:absolute;left:3787;top:11484;height:530;width:3515;v-text-anchor:middle;" filled="f" stroked="t" coordsize="3515,530" o:gfxdata="UEsDBAoAAAAAAIdO4kAAAAAAAAAAAAAAAAAEAAAAZHJzL1BLAwQUAAAACACHTuJAUTH3Vr8AAADa&#10;AAAADwAAAGRycy9kb3ducmV2LnhtbEWP3WrCQBSE7wu+w3KE3pS6URqpqRvB2IL0qlUf4JA95qfZ&#10;syG7JtGndwuFXg4z8w2z3oymET11rrKsYD6LQBDnVldcKDgdP55fQTiPrLGxTAqu5GCTTh7WmGg7&#10;8Df1B1+IAGGXoILS+zaR0uUlGXQz2xIH72w7gz7IrpC6wyHATSMXUbSUBisOCyW2lJWU/xwuRsHT&#10;V13vr9kqjhf97Zxlu+37y+dWqcfpPHoD4Wn0/+G/9l4riOH3SrgBMr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x91a/&#10;AAAA2gAAAA8AAAAAAAAAAQAgAAAAIgAAAGRycy9kb3ducmV2LnhtbFBLAQIUABQAAAAIAIdO4kAz&#10;LwWeOwAAADkAAAAQAAAAAAAAAAEAIAAAAA4BAABkcnMvc2hhcGV4bWwueG1sUEsFBgAAAAAGAAYA&#10;WwEAALgDAAAAAA==&#10;" path="m263,0l3263,0c3573,0,3507,131,3507,268c3507,405,3583,520,3273,520l273,530c-36,530,3,397,3,260c3,123,-46,0,263,0xe">
                      <v:path o:connectlocs="262,0;3262,0;3506,268;3272,520;272,530;2,260;262,0" o:connectangles="0,0,0,0,0,0,0"/>
                      <v:fill on="f" focussize="0,0"/>
                      <v:stroke weight="0pt" color="#000000" joinstyle="miter"/>
                      <v:imagedata o:title=""/>
                      <o:lock v:ext="edit" aspectratio="f"/>
                    </v:shape>
                    <v:shape id="_x0000_s1026" o:spid="_x0000_s1026" o:spt="202" type="#_x0000_t202" style="position:absolute;left:3765;top:11424;height:590;width:3560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纳税人申报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享受税收减免（无需报送附列资料）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026" o:spid="_x0000_s1026" o:spt="32" type="#_x0000_t32" style="position:absolute;left:9940;top:3304;flip:x;height:2325;width:16;" filled="f" stroked="t" coordsize="21600,21600" o:gfxdata="UEsDBAoAAAAAAIdO4kAAAAAAAAAAAAAAAAAEAAAAZHJzL1BLAwQUAAAACACHTuJAk/YYF7cAAADa&#10;AAAADwAAAGRycy9kb3ducmV2LnhtbEVPz2uDMBS+F/o/hFforY2WUpwzllHY2FW3Q48P86ay5MWZ&#10;VN1/3xwKPX58v4vzYo2YaPS9YwXpPgFB3Djdc6vg++t9l4HwAVmjcUwK/snDuVyvCsy1m7miqQ6t&#10;iCHsc1TQhTDkUvqmI4t+7wbiyP240WKIcGylHnGO4dbIQ5KcpMWeY0OHA106an7rm1VwxWwx5q+a&#10;8cV/hLdDesyW6qrUdpMmryACLeEpfrg/tYK4NV6JN0CW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9hgX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0.25pt" color="#000000" joinstyle="miter" endarrow="block"/>
                    <v:imagedata o:title=""/>
                    <o:lock v:ext="edit" aspectratio="f"/>
                  </v:shape>
                </v:group>
                <v:shape id="_x0000_s1026" o:spid="_x0000_s1026" o:spt="33" type="#_x0000_t33" style="position:absolute;left:8164;top:6302;height:1730;width:1822;rotation:5898240f;" filled="f" stroked="t" coordsize="21600,21600" o:gfxdata="UEsDBAoAAAAAAIdO4kAAAAAAAAAAAAAAAAAEAAAAZHJzL1BLAwQUAAAACACHTuJApdeoR70AAADb&#10;AAAADwAAAGRycy9kb3ducmV2LnhtbEWPzU4DMQyE70h9h8iVuNFsOCBYmvaAhFp6guVHPVobd7Nq&#10;4qyS0Ja3xwckbrZmPPN5ub7EoE6Uy5jYglk0oIj75EYeLHy8P9/cgyoV2WFITBZ+qMB6NbtaYuvS&#10;md/o1NVBSQiXFi34WqdW69J7ilgWaSIW7ZByxCprHrTLeJbwGPRt09zpiCNLg8eJnjz1x+47Wth/&#10;TeZhH3Z597IZzWvsPkPvjbXXc9M8gqp0qf/mv+utE3yhl19kAL3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16h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" joinstyle="miter" dashstyle="3 1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4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Visio.Drawing.15" ShapeID="_x0000_i1054" DrawAspect="Content" ObjectID="_1468075754" r:id="rId6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车船税减免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5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Visio.Drawing.15" ShapeID="_x0000_i1055" DrawAspect="Content" ObjectID="_1468075755" r:id="rId6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6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Visio.Drawing.15" ShapeID="_x0000_i1056" DrawAspect="Content" ObjectID="_1468075756" r:id="rId6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7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Visio.Drawing.15" ShapeID="_x0000_i1057" DrawAspect="Content" ObjectID="_1468075757" r:id="rId6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8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Visio.Drawing.15" ShapeID="_x0000_i1058" DrawAspect="Content" ObjectID="_1468075758" r:id="rId6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9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59" DrawAspect="Content" ObjectID="_1468075759" r:id="rId7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011500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烟叶税征收管理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0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Visio.Drawing.15" ShapeID="_x0000_i1060" DrawAspect="Content" ObjectID="_1468075760" r:id="rId7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1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Visio.Drawing.15" ShapeID="_x0000_i1061" DrawAspect="Content" ObjectID="_1468075761" r:id="rId7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2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Visio.Drawing.15" ShapeID="_x0000_i1062" DrawAspect="Content" ObjectID="_1468075762" r:id="rId7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对纳税人延期申报的核准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3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79" o:title=""/>
            <o:lock v:ext="edit" aspectratio="f"/>
            <w10:wrap type="none"/>
            <w10:anchorlock/>
          </v:shape>
          <o:OLEObject Type="Embed" ProgID="Visio.Drawing.15" ShapeID="_x0000_i1063" DrawAspect="Content" ObjectID="_1468075763" r:id="rId7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核定应纳税额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4" o:spt="75" type="#_x0000_t75" style="height:290.25pt;width:279.0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Visio.Drawing.15" ShapeID="_x0000_i1064" DrawAspect="Content" ObjectID="_1468075764" r:id="rId8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个体工商户税收定期定额核定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5" o:spt="75" type="#_x0000_t75" style="height:354pt;width:156pt;" o:ole="t" filled="f" o:preferrelative="t" stroked="f" coordsize="21600,21600">
            <v:path/>
            <v:fill on="f" focussize="0,0"/>
            <v:stroke on="f"/>
            <v:imagedata r:id="rId83" o:title=""/>
            <o:lock v:ext="edit" aspectratio="f"/>
            <w10:wrap type="none"/>
            <w10:anchorlock/>
          </v:shape>
          <o:OLEObject Type="Embed" ProgID="Visio.Drawing.15" ShapeID="_x0000_i1065" DrawAspect="Content" ObjectID="_1468075765" r:id="rId82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对纳税人变更纳税定额的核准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6" o:spt="75" type="#_x0000_t75" style="height:279.45pt;width:326.3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Visio.Drawing.15" ShapeID="_x0000_i1066" DrawAspect="Content" ObjectID="_1468075766" r:id="rId8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税款追征追缴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7" o:spt="75" type="#_x0000_t75" style="height:289.9pt;width:414.5pt;" o:ole="t" filled="f" o:preferrelative="t" stroked="f" coordsize="21600,21600">
            <v:path/>
            <v:fill on="f" focussize="0,0"/>
            <v:stroke on="f"/>
            <v:imagedata r:id="rId87" o:title=""/>
            <o:lock v:ext="edit" aspectratio="f"/>
            <w10:wrap type="none"/>
            <w10:anchorlock/>
          </v:shape>
          <o:OLEObject Type="Embed" ProgID="Visio.Drawing.15" ShapeID="_x0000_i1067" DrawAspect="Content" ObjectID="_1468075767" r:id="rId8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收缴或停供发票</w:t>
      </w:r>
    </w:p>
    <w:p>
      <w:pPr>
        <w:spacing w:line="360" w:lineRule="auto"/>
        <w:rPr>
          <w:rFonts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68" o:spt="75" type="#_x0000_t75" style="height:306.75pt;width:311.2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Visio.Drawing.15" ShapeID="_x0000_i1068" DrawAspect="Content" ObjectID="_1468075768" r:id="rId88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01—01280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社会保险费征收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9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69" DrawAspect="Content" ObjectID="_1468075769" r:id="rId9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GD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非税收入征收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自行申报类项目流程：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0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Visio.Drawing.15" ShapeID="_x0000_i1070" DrawAspect="Content" ObjectID="_1468075770" r:id="rId9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06,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09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10,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12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012916，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21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核定约定类项目流程：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1" o:spt="75" type="#_x0000_t75" style="height:292.5pt;width:395.25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Visio.Drawing.15" ShapeID="_x0000_i1071" DrawAspect="Content" ObjectID="_1468075771" r:id="rId9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07—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08,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11,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20，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22—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GD013000职业年金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2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72" DrawAspect="Content" ObjectID="_1468075772" r:id="rId9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加收滞纳金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3" o:spt="75" type="#_x0000_t75" style="height:333.3pt;width:292.8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Visio.Drawing.15" ShapeID="_x0000_i1073" DrawAspect="Content" ObjectID="_1468075773" r:id="rId97">
            <o:LockedField>false</o:LockedField>
          </o:OLEObject>
        </w:objec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查封、扣押商品、货物或者其他财产</w: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4" o:spt="75" type="#_x0000_t75" style="height:299.75pt;width:446.45pt;" o:ole="t" filled="f" o:preferrelative="t" stroked="f" coordsize="21600,21600">
            <v:path/>
            <v:fill on="f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Visio.Drawing.15" ShapeID="_x0000_i1074" DrawAspect="Content" ObjectID="_1468075774" r:id="rId99">
            <o:LockedField>false</o:LockedField>
          </o:OLEObject>
        </w:object>
      </w:r>
    </w:p>
    <w:p>
      <w:pPr>
        <w:adjustRightInd w:val="0"/>
        <w:snapToGrid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冻结存款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tabs>
          <w:tab w:val="left" w:pos="4914"/>
        </w:tabs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5" o:spt="75" type="#_x0000_t75" style="height:425.95pt;width:428.25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Visio.Drawing.15" ShapeID="_x0000_i1075" DrawAspect="Content" ObjectID="_1468075775" r:id="rId101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加处罚款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6" o:spt="75" type="#_x0000_t75" style="height:257.85pt;width:415.15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Visio.Drawing.15" ShapeID="_x0000_i1076" DrawAspect="Content" ObjectID="_1468075776" r:id="rId103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  <w:vertAlign w:val="subscript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020400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强制扣缴税款、滞纳金、罚款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7" o:spt="75" type="#_x0000_t75" style="height:465.05pt;width:383.3pt;" o:ole="t" filled="f" o:preferrelative="t" stroked="f" coordsize="21600,21600">
            <v:path/>
            <v:fill on="f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Visio.Drawing.15" ShapeID="_x0000_i1077" DrawAspect="Content" ObjectID="_1468075777" r:id="rId105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020500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拍卖、变卖商品、货物或者其他财产</w:t>
      </w:r>
    </w:p>
    <w:p>
      <w:pPr>
        <w:spacing w:line="360" w:lineRule="auto"/>
        <w:rPr>
          <w:rFonts w:hint="eastAsia"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78" o:spt="75" type="#_x0000_t75" style="height:407.3pt;width:382.55pt;" o:ole="t" filled="f" o:preferrelative="t" stroked="f" coordsize="21600,21600">
            <v:path/>
            <v:fill on="f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Visio.Drawing.15" ShapeID="_x0000_i1078" DrawAspect="Content" ObjectID="_1468075778" r:id="rId107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9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Visio.Drawing.15" ShapeID="_x0000_i1079" DrawAspect="Content" ObjectID="_1468075779" r:id="rId109">
            <o:LockedField>false</o:LockedField>
          </o:OLEObject>
        </w:objec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030200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社会保险费相关检查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color w:val="auto"/>
        </w:rPr>
      </w:pPr>
      <w:r>
        <w:rPr>
          <w:color w:val="auto"/>
        </w:rPr>
        <w:object>
          <v:shape id="_x0000_i1080" o:spt="75" type="#_x0000_t75" style="height:364.5pt;width:294pt;" o:ole="t" filled="f" o:preferrelative="t" stroked="f" coordsize="21600,21600">
            <v:path/>
            <v:fill on="f" focussize="0,0"/>
            <v:stroke on="f"/>
            <v:imagedata r:id="rId112" o:title=""/>
            <o:lock v:ext="edit" aspectratio="f"/>
            <w10:wrap type="none"/>
            <w10:anchorlock/>
          </v:shape>
          <o:OLEObject Type="Embed" ProgID="Visio.Drawing.15" ShapeID="_x0000_i1080" DrawAspect="Content" ObjectID="_1468075780" r:id="rId111">
            <o:LockedField>false</o:LockedField>
          </o:OLEObject>
        </w:objec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color w:val="auto"/>
        </w:rPr>
        <w:object>
          <v:shape id="_x0000_i1081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Visio.Drawing.15" ShapeID="_x0000_i1081" DrawAspect="Content" ObjectID="_1468075781" r:id="rId113">
            <o:LockedField>false</o:LockedField>
          </o:OLEObject>
        </w:objec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Object 18" o:spid="_x0000_s2061" o:spt="75" type="#_x0000_t75" style="position:absolute;left:0pt;margin-left:-6pt;margin-top:28.35pt;height:326.45pt;width:414.8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6" o:title=""/>
            <o:lock v:ext="edit" aspectratio="f"/>
          </v:shape>
          <o:OLEObject Type="Embed" ProgID="" ShapeID="Object 18" DrawAspect="Content" ObjectID="_1468075782" r:id="rId115">
            <o:LockedField>false</o:LockedField>
          </o:OLEObject>
        </w:pic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0900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税务行政处罚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82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Visio.Drawing.15" ShapeID="_x0000_i1082" DrawAspect="Content" ObjectID="_1468075783" r:id="rId117">
            <o:LockedField>false</o:LockedField>
          </o:OLEObject>
        </w:object>
      </w:r>
    </w:p>
    <w:p>
      <w:pPr>
        <w:spacing w:line="220" w:lineRule="atLeas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>
      <w:pPr>
        <w:rPr>
          <w:rFonts w:ascii="仿宋_GB2312" w:hAnsi="华文楷体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object>
          <v:shape id="_x0000_i1083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Visio.Drawing.15" ShapeID="_x0000_i1083" DrawAspect="Content" ObjectID="_1468075784" r:id="rId119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GD061100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社保非正常户的认定和解除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4310" cy="3365500"/>
            <wp:effectExtent l="0" t="0" r="2540" b="6350"/>
            <wp:docPr id="1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081900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税收违法行为检举管理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84" o:spt="75" type="#_x0000_t75" style="height:258.95pt;width:415pt;" o:ole="t" filled="f" o:preferrelative="t" stroked="f" coordsize="21600,21600">
            <v:path/>
            <v:fill on="f" focussize="0,0"/>
            <v:stroke on="f"/>
            <v:imagedata r:id="rId123" o:title=""/>
            <o:lock v:ext="edit" aspectratio="t"/>
            <w10:wrap type="none"/>
            <w10:anchorlock/>
          </v:shape>
          <o:OLEObject Type="Embed" ProgID="Visio.Drawing.15" ShapeID="_x0000_i1084" DrawAspect="Content" ObjectID="_1468075785" r:id="rId1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91538"/>
    <w:multiLevelType w:val="singleLevel"/>
    <w:tmpl w:val="3F4915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66FFD"/>
    <w:rsid w:val="3974460C"/>
    <w:rsid w:val="436907AD"/>
    <w:rsid w:val="4B615512"/>
    <w:rsid w:val="7ACC588C"/>
    <w:rsid w:val="7C4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0.bin"/><Relationship Id="rId98" Type="http://schemas.openxmlformats.org/officeDocument/2006/relationships/image" Target="media/image46.emf"/><Relationship Id="rId97" Type="http://schemas.openxmlformats.org/officeDocument/2006/relationships/oleObject" Target="embeddings/oleObject49.bin"/><Relationship Id="rId96" Type="http://schemas.openxmlformats.org/officeDocument/2006/relationships/oleObject" Target="embeddings/oleObject48.bin"/><Relationship Id="rId95" Type="http://schemas.openxmlformats.org/officeDocument/2006/relationships/image" Target="media/image45.emf"/><Relationship Id="rId94" Type="http://schemas.openxmlformats.org/officeDocument/2006/relationships/oleObject" Target="embeddings/oleObject47.bin"/><Relationship Id="rId93" Type="http://schemas.openxmlformats.org/officeDocument/2006/relationships/image" Target="media/image44.emf"/><Relationship Id="rId92" Type="http://schemas.openxmlformats.org/officeDocument/2006/relationships/oleObject" Target="embeddings/oleObject46.bin"/><Relationship Id="rId91" Type="http://schemas.openxmlformats.org/officeDocument/2006/relationships/image" Target="media/image43.emf"/><Relationship Id="rId90" Type="http://schemas.openxmlformats.org/officeDocument/2006/relationships/oleObject" Target="embeddings/oleObject45.bin"/><Relationship Id="rId9" Type="http://schemas.openxmlformats.org/officeDocument/2006/relationships/image" Target="media/image3.emf"/><Relationship Id="rId89" Type="http://schemas.openxmlformats.org/officeDocument/2006/relationships/image" Target="media/image42.emf"/><Relationship Id="rId88" Type="http://schemas.openxmlformats.org/officeDocument/2006/relationships/oleObject" Target="embeddings/oleObject44.bin"/><Relationship Id="rId87" Type="http://schemas.openxmlformats.org/officeDocument/2006/relationships/image" Target="media/image41.emf"/><Relationship Id="rId86" Type="http://schemas.openxmlformats.org/officeDocument/2006/relationships/oleObject" Target="embeddings/oleObject43.bin"/><Relationship Id="rId85" Type="http://schemas.openxmlformats.org/officeDocument/2006/relationships/image" Target="media/image40.emf"/><Relationship Id="rId84" Type="http://schemas.openxmlformats.org/officeDocument/2006/relationships/oleObject" Target="embeddings/oleObject42.bin"/><Relationship Id="rId83" Type="http://schemas.openxmlformats.org/officeDocument/2006/relationships/image" Target="media/image39.emf"/><Relationship Id="rId82" Type="http://schemas.openxmlformats.org/officeDocument/2006/relationships/oleObject" Target="embeddings/oleObject41.bin"/><Relationship Id="rId81" Type="http://schemas.openxmlformats.org/officeDocument/2006/relationships/image" Target="media/image38.emf"/><Relationship Id="rId80" Type="http://schemas.openxmlformats.org/officeDocument/2006/relationships/oleObject" Target="embeddings/oleObject40.bin"/><Relationship Id="rId8" Type="http://schemas.openxmlformats.org/officeDocument/2006/relationships/oleObject" Target="embeddings/oleObject3.bin"/><Relationship Id="rId79" Type="http://schemas.openxmlformats.org/officeDocument/2006/relationships/image" Target="media/image37.emf"/><Relationship Id="rId78" Type="http://schemas.openxmlformats.org/officeDocument/2006/relationships/oleObject" Target="embeddings/oleObject39.bin"/><Relationship Id="rId77" Type="http://schemas.openxmlformats.org/officeDocument/2006/relationships/image" Target="media/image36.emf"/><Relationship Id="rId76" Type="http://schemas.openxmlformats.org/officeDocument/2006/relationships/oleObject" Target="embeddings/oleObject38.bin"/><Relationship Id="rId75" Type="http://schemas.openxmlformats.org/officeDocument/2006/relationships/image" Target="media/image35.emf"/><Relationship Id="rId74" Type="http://schemas.openxmlformats.org/officeDocument/2006/relationships/oleObject" Target="embeddings/oleObject37.bin"/><Relationship Id="rId73" Type="http://schemas.openxmlformats.org/officeDocument/2006/relationships/image" Target="media/image34.emf"/><Relationship Id="rId72" Type="http://schemas.openxmlformats.org/officeDocument/2006/relationships/oleObject" Target="embeddings/oleObject36.bin"/><Relationship Id="rId71" Type="http://schemas.openxmlformats.org/officeDocument/2006/relationships/oleObject" Target="embeddings/oleObject35.bin"/><Relationship Id="rId70" Type="http://schemas.openxmlformats.org/officeDocument/2006/relationships/image" Target="media/image33.emf"/><Relationship Id="rId7" Type="http://schemas.openxmlformats.org/officeDocument/2006/relationships/image" Target="media/image2.emf"/><Relationship Id="rId69" Type="http://schemas.openxmlformats.org/officeDocument/2006/relationships/oleObject" Target="embeddings/oleObject34.bin"/><Relationship Id="rId68" Type="http://schemas.openxmlformats.org/officeDocument/2006/relationships/image" Target="media/image32.emf"/><Relationship Id="rId67" Type="http://schemas.openxmlformats.org/officeDocument/2006/relationships/oleObject" Target="embeddings/oleObject33.bin"/><Relationship Id="rId66" Type="http://schemas.openxmlformats.org/officeDocument/2006/relationships/image" Target="media/image31.emf"/><Relationship Id="rId65" Type="http://schemas.openxmlformats.org/officeDocument/2006/relationships/oleObject" Target="embeddings/oleObject32.bin"/><Relationship Id="rId64" Type="http://schemas.openxmlformats.org/officeDocument/2006/relationships/image" Target="media/image30.emf"/><Relationship Id="rId63" Type="http://schemas.openxmlformats.org/officeDocument/2006/relationships/oleObject" Target="embeddings/oleObject31.bin"/><Relationship Id="rId62" Type="http://schemas.openxmlformats.org/officeDocument/2006/relationships/image" Target="media/image29.emf"/><Relationship Id="rId61" Type="http://schemas.openxmlformats.org/officeDocument/2006/relationships/oleObject" Target="embeddings/oleObject30.bin"/><Relationship Id="rId60" Type="http://schemas.openxmlformats.org/officeDocument/2006/relationships/image" Target="media/image28.e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9.bin"/><Relationship Id="rId58" Type="http://schemas.openxmlformats.org/officeDocument/2006/relationships/image" Target="media/image27.e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e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e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emf"/><Relationship Id="rId51" Type="http://schemas.openxmlformats.org/officeDocument/2006/relationships/oleObject" Target="embeddings/oleObject25.bin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6" Type="http://schemas.openxmlformats.org/officeDocument/2006/relationships/fontTable" Target="fontTable.xml"/><Relationship Id="rId125" Type="http://schemas.openxmlformats.org/officeDocument/2006/relationships/numbering" Target="numbering.xml"/><Relationship Id="rId124" Type="http://schemas.openxmlformats.org/officeDocument/2006/relationships/customXml" Target="../customXml/item1.xml"/><Relationship Id="rId123" Type="http://schemas.openxmlformats.org/officeDocument/2006/relationships/image" Target="media/image59.e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8.png"/><Relationship Id="rId120" Type="http://schemas.openxmlformats.org/officeDocument/2006/relationships/image" Target="media/image57.e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60.bin"/><Relationship Id="rId118" Type="http://schemas.openxmlformats.org/officeDocument/2006/relationships/image" Target="media/image56.emf"/><Relationship Id="rId117" Type="http://schemas.openxmlformats.org/officeDocument/2006/relationships/oleObject" Target="embeddings/oleObject59.bin"/><Relationship Id="rId116" Type="http://schemas.openxmlformats.org/officeDocument/2006/relationships/image" Target="media/image55.emf"/><Relationship Id="rId115" Type="http://schemas.openxmlformats.org/officeDocument/2006/relationships/oleObject" Target="embeddings/oleObject58.bin"/><Relationship Id="rId114" Type="http://schemas.openxmlformats.org/officeDocument/2006/relationships/image" Target="media/image54.emf"/><Relationship Id="rId113" Type="http://schemas.openxmlformats.org/officeDocument/2006/relationships/oleObject" Target="embeddings/oleObject57.bin"/><Relationship Id="rId112" Type="http://schemas.openxmlformats.org/officeDocument/2006/relationships/image" Target="media/image53.emf"/><Relationship Id="rId111" Type="http://schemas.openxmlformats.org/officeDocument/2006/relationships/oleObject" Target="embeddings/oleObject56.bin"/><Relationship Id="rId110" Type="http://schemas.openxmlformats.org/officeDocument/2006/relationships/image" Target="media/image52.emf"/><Relationship Id="rId11" Type="http://schemas.openxmlformats.org/officeDocument/2006/relationships/image" Target="media/image4.emf"/><Relationship Id="rId109" Type="http://schemas.openxmlformats.org/officeDocument/2006/relationships/oleObject" Target="embeddings/oleObject55.bin"/><Relationship Id="rId108" Type="http://schemas.openxmlformats.org/officeDocument/2006/relationships/image" Target="media/image51.emf"/><Relationship Id="rId107" Type="http://schemas.openxmlformats.org/officeDocument/2006/relationships/oleObject" Target="embeddings/oleObject54.bin"/><Relationship Id="rId106" Type="http://schemas.openxmlformats.org/officeDocument/2006/relationships/image" Target="media/image50.emf"/><Relationship Id="rId105" Type="http://schemas.openxmlformats.org/officeDocument/2006/relationships/oleObject" Target="embeddings/oleObject53.bin"/><Relationship Id="rId104" Type="http://schemas.openxmlformats.org/officeDocument/2006/relationships/image" Target="media/image49.emf"/><Relationship Id="rId103" Type="http://schemas.openxmlformats.org/officeDocument/2006/relationships/oleObject" Target="embeddings/oleObject52.bin"/><Relationship Id="rId102" Type="http://schemas.openxmlformats.org/officeDocument/2006/relationships/image" Target="media/image48.emf"/><Relationship Id="rId101" Type="http://schemas.openxmlformats.org/officeDocument/2006/relationships/oleObject" Target="embeddings/oleObject51.bin"/><Relationship Id="rId100" Type="http://schemas.openxmlformats.org/officeDocument/2006/relationships/image" Target="media/image47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2025-11-27T08:43:00Z</dcterms:created>
  <dc:creator>徐雯</dc:creator>
  <cp:lastModifiedBy>徐雯</cp:lastModifiedBy>
  <dcterms:modified xsi:type="dcterms:W3CDTF">2026-09-11T03:29:38Z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