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ascii="方正小标宋简体" w:hAnsi="宋体" w:eastAsia="方正小标宋简体" w:cs="方正小标宋简体"/>
          <w:color w:val="000000"/>
          <w:spacing w:val="-10"/>
          <w:sz w:val="44"/>
          <w:szCs w:val="44"/>
        </w:rPr>
      </w:pP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乐昌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市税务局政府信息公开申请表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○法律服务机构 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□邮寄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申请人签名或者盖章：填表时间：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1063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3F63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A9F4709"/>
    <w:rsid w:val="35A919DA"/>
    <w:rsid w:val="55B22F3D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qFormat/>
    <w:uiPriority w:val="99"/>
    <w:rPr/>
  </w:style>
  <w:style w:type="character" w:customStyle="1" w:styleId="12">
    <w:name w:val="页脚 Char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Char"/>
    <w:link w:val="2"/>
    <w:semiHidden/>
    <w:qFormat/>
    <w:uiPriority w:val="99"/>
    <w:rPr>
      <w:szCs w:val="21"/>
    </w:rPr>
  </w:style>
  <w:style w:type="character" w:customStyle="1" w:styleId="16">
    <w:name w:val="纯文本 Char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356</Characters>
  <Lines>2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2020-03-12T06:42:00Z</dcterms:created>
  <dc:creator>微软用户</dc:creator>
  <cp:lastModifiedBy>何丽澜</cp:lastModifiedBy>
  <cp:lastPrinted>2020-03-10T04:33:00Z</cp:lastPrinted>
  <dcterms:modified xsi:type="dcterms:W3CDTF">2020-03-12T06:42:26Z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