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jc w:val="center"/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国家税务总局惠州市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val="en-US" w:eastAsia="zh-CN"/>
        </w:rPr>
        <w:t>惠阳区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</w:t>
      </w:r>
    </w:p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政府信息公开申请表</w:t>
      </w:r>
    </w:p>
    <w:tbl>
      <w:tblPr>
        <w:tblStyle w:val="8"/>
        <w:tblpPr w:leftFromText="180" w:rightFromText="180" w:vertAnchor="page" w:horzAnchor="margin" w:tblpY="2749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○法律服务机构 ○其他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□在线平台答复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申请人签名或者盖章：填表时间：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97E6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B63EB"/>
    <w:rsid w:val="00FC2E91"/>
    <w:rsid w:val="00FD0EA0"/>
    <w:rsid w:val="00FD148F"/>
    <w:rsid w:val="00FD22BB"/>
    <w:rsid w:val="0FB756A9"/>
    <w:rsid w:val="35A919DA"/>
    <w:rsid w:val="6D710F64"/>
    <w:rsid w:val="79E6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1">
    <w:name w:val="page number"/>
    <w:basedOn w:val="9"/>
    <w:uiPriority w:val="99"/>
  </w:style>
  <w:style w:type="character" w:customStyle="1" w:styleId="12">
    <w:name w:val="页脚 Char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Char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Char"/>
    <w:link w:val="4"/>
    <w:semiHidden/>
    <w:uiPriority w:val="99"/>
    <w:rPr>
      <w:sz w:val="16"/>
      <w:szCs w:val="16"/>
    </w:rPr>
  </w:style>
  <w:style w:type="character" w:customStyle="1" w:styleId="15">
    <w:name w:val="正文文本缩进 Char"/>
    <w:link w:val="2"/>
    <w:semiHidden/>
    <w:uiPriority w:val="99"/>
    <w:rPr>
      <w:szCs w:val="21"/>
    </w:rPr>
  </w:style>
  <w:style w:type="character" w:customStyle="1" w:styleId="16">
    <w:name w:val="纯文本 Char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</Words>
  <Characters>359</Characters>
  <Lines>2</Lines>
  <Paragraphs>1</Paragraphs>
  <TotalTime>2</TotalTime>
  <ScaleCrop>false</ScaleCrop>
  <LinksUpToDate>false</LinksUpToDate>
  <CharactersWithSpaces>420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I阿缸</cp:lastModifiedBy>
  <cp:lastPrinted>2020-03-10T04:33:00Z</cp:lastPrinted>
  <dcterms:modified xsi:type="dcterms:W3CDTF">2020-03-17T08:54:03Z</dcterms:modified>
  <dc:title>办文说明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