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DC" w:rsidRDefault="00CB66CF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sz w:val="28"/>
          <w:szCs w:val="28"/>
        </w:rPr>
        <w:t>附件</w:t>
      </w:r>
    </w:p>
    <w:p w:rsidR="00501EDC" w:rsidRDefault="00CB66CF">
      <w:pPr>
        <w:jc w:val="center"/>
        <w:rPr>
          <w:rFonts w:ascii="宋体" w:eastAsia="宋体" w:hAnsi="宋体" w:cs="宋体"/>
          <w:b/>
          <w:bCs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sz w:val="40"/>
          <w:szCs w:val="40"/>
        </w:rPr>
        <w:t>湛江市2016年至2025年连续10年</w:t>
      </w:r>
    </w:p>
    <w:p w:rsidR="00501EDC" w:rsidRDefault="00CB66CF">
      <w:pPr>
        <w:jc w:val="center"/>
        <w:rPr>
          <w:rFonts w:ascii="宋体" w:eastAsia="宋体" w:hAnsi="宋体" w:cs="宋体"/>
          <w:b/>
          <w:bCs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sz w:val="40"/>
          <w:szCs w:val="40"/>
        </w:rPr>
        <w:t>纳税信用A级企业名单</w:t>
      </w:r>
    </w:p>
    <w:p w:rsidR="00501EDC" w:rsidRDefault="00CB66CF">
      <w:pPr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（排名不分先后）</w:t>
      </w:r>
    </w:p>
    <w:p w:rsidR="00501EDC" w:rsidRDefault="00501EDC">
      <w:pPr>
        <w:jc w:val="center"/>
        <w:rPr>
          <w:rFonts w:ascii="宋体" w:eastAsia="宋体" w:hAnsi="宋体" w:cs="宋体"/>
          <w:sz w:val="32"/>
          <w:szCs w:val="32"/>
        </w:rPr>
      </w:pPr>
      <w:bookmarkStart w:id="0" w:name="_GoBack"/>
      <w:bookmarkEnd w:id="0"/>
    </w:p>
    <w:tbl>
      <w:tblPr>
        <w:tblW w:w="9195" w:type="dxa"/>
        <w:tblInd w:w="-366" w:type="dxa"/>
        <w:tblLook w:val="04A0"/>
      </w:tblPr>
      <w:tblGrid>
        <w:gridCol w:w="9195"/>
      </w:tblGrid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1广东龙力电器有限公司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2湛江市丰达药业有限公司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3湛江德利车辆部件有限公司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4湛江德晟机械有限公司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5湛江鼎方电磁阀科技有限公司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6湛江市建设物资有限公司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7湛江市联诚水务工程技术有限公司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8湛江市光正药业有限公司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9湛江贤正医药有限公司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10湛江市安达锅炉有限公司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11湛江市灵洋医疗器械有限公司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12广东合力塑胶有限公司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13湛江盛建预拌混凝土有限公司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14广东国荣药业有限公司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15湛江市天和印业有限公司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 w:rsidP="002001D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16湛江和健医药有限公司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17湛江市霞山昌大昌超级购物广场有限公司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18中油碧辟石油有限公司湛江龙潮加油站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19湛江万科实业有限公司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20湛江中信电磁阀有限公司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21广东双林生物制药有限公司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22湛江市农祥饲料有限公司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23湛江市金影电影城有限公司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24湛江正通凯迪汽车销售服务有限公司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25广东九洲建设集团有限公司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26湛江市盈锦农牧有限公司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 w:rsidP="002001D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27广东惠杰科技有限公司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28广东建恒建筑工程有限公司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29中海油信息科技有限公司湛江分公司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30湛江粤海水产生物有限公司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31湛江市中油茂昌石油有限公司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32中国船舶燃料湛江有限公司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33广东汇通乳胶制品有限公司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34湛江市亿顺贸易有限公司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35湛江市绮梦洗涤用品有限公司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36广发银行股份有限公司湛江分行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37广东羽顺羽绒制品有限公司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 w:rsidP="002001D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38广东众和化塑股份公司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39广东南粤银行股份有限公司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40哈斯基石油中国有限公司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41中海油能源发展股份有限公司湛江安全环保分公司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42中海油能源发展股份有限公司湛江配餐服务分公司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43中国海洋石油南海西部公司基建工程分公司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44洛克石油（中国）公司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45中海油田服务股份有限公司湛江分公司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46中海油能源物流有限公司湛江南海西部物资分公司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47湛江庆利电泵有限公司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48华润混凝土(湛江)有限公司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49湛江市麻章佳诚彩盒包装有限公司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50遂溪县农村信用合作联社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51广东金岭糖业集团有限公司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52湛江佳洋食品有限公司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53湛江市逢春药业有限公司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54遂溪县易行农机有限公司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55湛江满鲜水产有限公司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56广东福东海药业有限公司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57吴川市新东方贸易有限公司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58广东国美水产食品有限公司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59徐闻县湛闻汽车运输有限责任公司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60吴川市海宏化工有限公司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61广东鸿智智能科技股份有限公司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62湛江市海荣饲料有限公司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63广东强力集团湛江生活电器有限公司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64广东粤佳饲料有限公司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65雷州市中国园酒店有限公司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66湛江粤海预混料科技有限公司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67湛江图书城有限公司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68湛江珠江啤酒有限公司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69湛江港（集团）股份有限公司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70湛江市万邦药业有限公司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71国药控股湛江有限公司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72中交四航局第三工程有限公司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73中国银行股份有限公司湛江分行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74广南(湛江)家丰饲料有限公司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75湛江市金富汽车销售有限公司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 w:rsidP="002001D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76湛江市粤海自来水有限公司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77中国太平洋财产保险股份有限公司湛江中心支公司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78华泰财产保险有限公司湛江中心支公司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79湛江卷烟包装材料印刷有限公司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80湛江市赤坎兴达彩印有限公司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81湛江市丰明机电有限公司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82湛江市正达医疗器械有限公司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83湛江市升辉印业有限公司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84湛江市文通建材有限公司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85海南视力健医药保健品有限公司湛江分公司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86湛江市诚威贸易有限公司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87湛江市宏发日用杂品公司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88湛江丰硕印业有限公司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89湛江市赤坎联恒贸易有限公司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90湛江中鼎国际贸易有限公司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91湛江市鸿正科技有限公司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92湛江市保利汽车贸易有限公司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93湛江电力有限公司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94广东电网有限责任公司湛江供电局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95湛江市广源五金交电有限公司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96吴川市金丰源化工有限公司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97吴川市活力化工有限公司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98湛江南海舰船高新技术服务有限公司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99广东同德药业有限公司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100湛江市霞山诚立商贸有限公司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101广东湛江吉民药业股份有限公司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102湛江市海联电器有限公司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103湛江市恒茂石化有限公司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104湛江兴农农业科技开发有限公司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105湛江市万庆丰贸易有限公司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106湛江市粤西国际船舶代理有限公司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107保利（湛江）房地产开发有限公司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108泰康人寿保险有限责任公司广东湛江中心支公司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109广东广基工程有限公司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110廉江市鹏港混凝土有限公司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111廉江市丽谷电器有限公司</w:t>
            </w:r>
          </w:p>
        </w:tc>
      </w:tr>
      <w:tr w:rsidR="00501EDC">
        <w:trPr>
          <w:trHeight w:val="6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EDC" w:rsidRDefault="00CB66CF" w:rsidP="009236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112</w:t>
            </w:r>
            <w:r w:rsidR="009236D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广东省交通规划设计研究院股份有限公司</w:t>
            </w:r>
          </w:p>
        </w:tc>
      </w:tr>
    </w:tbl>
    <w:p w:rsidR="00501EDC" w:rsidRDefault="00501EDC">
      <w:pPr>
        <w:rPr>
          <w:rFonts w:ascii="宋体" w:eastAsia="宋体" w:hAnsi="宋体" w:cs="宋体"/>
          <w:sz w:val="32"/>
          <w:szCs w:val="32"/>
        </w:rPr>
      </w:pPr>
    </w:p>
    <w:sectPr w:rsidR="00501EDC" w:rsidSect="00501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F79" w:rsidRDefault="00843F79" w:rsidP="002001DF">
      <w:r>
        <w:separator/>
      </w:r>
    </w:p>
  </w:endnote>
  <w:endnote w:type="continuationSeparator" w:id="0">
    <w:p w:rsidR="00843F79" w:rsidRDefault="00843F79" w:rsidP="00200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仿宋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仿宋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F79" w:rsidRDefault="00843F79" w:rsidP="002001DF">
      <w:r>
        <w:separator/>
      </w:r>
    </w:p>
  </w:footnote>
  <w:footnote w:type="continuationSeparator" w:id="0">
    <w:p w:rsidR="00843F79" w:rsidRDefault="00843F79" w:rsidP="002001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756E66"/>
    <w:rsid w:val="00134493"/>
    <w:rsid w:val="002001DF"/>
    <w:rsid w:val="00270712"/>
    <w:rsid w:val="00375642"/>
    <w:rsid w:val="004B56EC"/>
    <w:rsid w:val="00501EDC"/>
    <w:rsid w:val="00506BA9"/>
    <w:rsid w:val="00566FE6"/>
    <w:rsid w:val="00756E66"/>
    <w:rsid w:val="007C1940"/>
    <w:rsid w:val="00843F79"/>
    <w:rsid w:val="009236D9"/>
    <w:rsid w:val="00967C2E"/>
    <w:rsid w:val="00B92492"/>
    <w:rsid w:val="00BA4F6F"/>
    <w:rsid w:val="00C02E51"/>
    <w:rsid w:val="00CB66CF"/>
    <w:rsid w:val="046973F8"/>
    <w:rsid w:val="0923288D"/>
    <w:rsid w:val="09554A11"/>
    <w:rsid w:val="10086339"/>
    <w:rsid w:val="12086AC4"/>
    <w:rsid w:val="12451285"/>
    <w:rsid w:val="13936861"/>
    <w:rsid w:val="14432035"/>
    <w:rsid w:val="18B2778A"/>
    <w:rsid w:val="19921369"/>
    <w:rsid w:val="1AA94BBC"/>
    <w:rsid w:val="1EC41FC5"/>
    <w:rsid w:val="27B54BA0"/>
    <w:rsid w:val="30556F21"/>
    <w:rsid w:val="44D02BC2"/>
    <w:rsid w:val="47E524E0"/>
    <w:rsid w:val="4B2B2900"/>
    <w:rsid w:val="510455D8"/>
    <w:rsid w:val="55F04E72"/>
    <w:rsid w:val="590649AC"/>
    <w:rsid w:val="615F4C5A"/>
    <w:rsid w:val="6C6D0B73"/>
    <w:rsid w:val="6E6E0BD2"/>
    <w:rsid w:val="70512559"/>
    <w:rsid w:val="748861E3"/>
    <w:rsid w:val="7A4D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DC"/>
    <w:pPr>
      <w:widowControl w:val="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01E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1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1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1EDC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1EDC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1EDC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1EDC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1EDC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1ED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01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01E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501EDC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rsid w:val="00501E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sid w:val="00501E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501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501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501EDC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501EDC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501EDC"/>
    <w:rPr>
      <w:rFonts w:cstheme="majorBidi"/>
      <w:b/>
      <w:bCs/>
      <w:color w:val="0F4761" w:themeColor="accent1" w:themeShade="BF"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501EDC"/>
    <w:rPr>
      <w:rFonts w:cstheme="majorBidi"/>
      <w:b/>
      <w:bCs/>
      <w:color w:val="595959" w:themeColor="text1" w:themeTint="A6"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501EDC"/>
    <w:rPr>
      <w:rFonts w:cstheme="majorBidi"/>
      <w:color w:val="595959" w:themeColor="text1" w:themeTint="A6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501EDC"/>
    <w:rPr>
      <w:rFonts w:eastAsiaTheme="majorEastAsia" w:cstheme="majorBidi"/>
      <w:color w:val="595959" w:themeColor="text1" w:themeTint="A6"/>
      <w:sz w:val="24"/>
    </w:rPr>
  </w:style>
  <w:style w:type="character" w:customStyle="1" w:styleId="Char2">
    <w:name w:val="标题 Char"/>
    <w:basedOn w:val="a0"/>
    <w:link w:val="a6"/>
    <w:uiPriority w:val="10"/>
    <w:qFormat/>
    <w:rsid w:val="00501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rsid w:val="00501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rsid w:val="00501E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qFormat/>
    <w:rsid w:val="00501EDC"/>
    <w:rPr>
      <w:rFonts w:eastAsia="仿宋"/>
      <w:i/>
      <w:iCs/>
      <w:color w:val="404040" w:themeColor="text1" w:themeTint="BF"/>
      <w:sz w:val="24"/>
    </w:rPr>
  </w:style>
  <w:style w:type="paragraph" w:styleId="a8">
    <w:name w:val="List Paragraph"/>
    <w:basedOn w:val="a"/>
    <w:uiPriority w:val="34"/>
    <w:qFormat/>
    <w:rsid w:val="00501EDC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501ED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rsid w:val="00501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9"/>
    <w:uiPriority w:val="30"/>
    <w:qFormat/>
    <w:rsid w:val="00501EDC"/>
    <w:rPr>
      <w:rFonts w:eastAsia="仿宋"/>
      <w:i/>
      <w:iCs/>
      <w:color w:val="0F4761" w:themeColor="accent1" w:themeShade="BF"/>
      <w:sz w:val="24"/>
    </w:rPr>
  </w:style>
  <w:style w:type="character" w:customStyle="1" w:styleId="11">
    <w:name w:val="明显参考1"/>
    <w:basedOn w:val="a0"/>
    <w:uiPriority w:val="32"/>
    <w:qFormat/>
    <w:rsid w:val="00501EDC"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sid w:val="00501EDC"/>
    <w:rPr>
      <w:rFonts w:eastAsia="仿宋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01EDC"/>
    <w:rPr>
      <w:rFonts w:eastAsia="仿宋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文杰 李</dc:creator>
  <cp:lastModifiedBy>张锐锋L</cp:lastModifiedBy>
  <cp:revision>5</cp:revision>
  <dcterms:created xsi:type="dcterms:W3CDTF">2026-05-07T01:43:00Z</dcterms:created>
  <dcterms:modified xsi:type="dcterms:W3CDTF">2026-05-19T11:32:00Z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eyJoZGlkIjoiYmYzYjdiYjRkMjkyYTViYTAwZDg2NTI2OGU1NTRlOGIiLCJ1c2VySWQiOiIxMTM1OTMyMDIxIn0=</vt:lpwstr>
  </property>
  <property fmtid="{D5CDD505-2E9C-101B-9397-08002B2CF9AE}" pid="4" name="ICV">
    <vt:lpwstr>F1C52A784E924FA180D29E8678925358_12</vt:lpwstr>
  </property>
</Properties>
</file>