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0"/>
        <w:rPr>
          <w:rFonts w:ascii="Calibri" w:hAnsi="Calibri" w:eastAsia="宋体" w:cs="Times New Roman"/>
          <w:sz w:val="28"/>
          <w:szCs w:val="28"/>
          <w14:ligatures w14:val="none"/>
        </w:rPr>
      </w:pPr>
      <w:r>
        <w:rPr>
          <w:rFonts w:ascii="Calibri" w:hAnsi="Calibri" w:eastAsia="宋体" w:cs="Times New Roman"/>
          <w:sz w:val="28"/>
          <w:szCs w:val="28"/>
          <w14:ligatures w14:val="none"/>
        </w:rPr>
        <w:t>附件</w:t>
      </w:r>
    </w:p>
    <w:p>
      <w:pPr>
        <w:jc w:val="center"/>
        <w:outlineLvl w:val="1"/>
        <w:rPr>
          <w:rFonts w:ascii="方正小标宋简体" w:hAnsi="方正小标宋简体" w:eastAsia="方正小标宋简体" w:cs="方正小标宋简体"/>
          <w:sz w:val="32"/>
          <w:szCs w:val="32"/>
          <w14:ligatures w14:val="none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14:ligatures w14:val="none"/>
        </w:rPr>
        <w:t>横琴粤澳深度合作区</w:t>
      </w:r>
      <w:r>
        <w:rPr>
          <w:rFonts w:ascii="方正小标宋简体" w:hAnsi="方正小标宋简体" w:eastAsia="方正小标宋简体" w:cs="方正小标宋简体"/>
          <w:sz w:val="32"/>
          <w:szCs w:val="32"/>
          <w14:ligatures w14:val="none"/>
        </w:rPr>
        <w:t>201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14:ligatures w14:val="none"/>
        </w:rPr>
        <w:t>6</w:t>
      </w:r>
      <w:r>
        <w:rPr>
          <w:rFonts w:ascii="方正小标宋简体" w:hAnsi="方正小标宋简体" w:eastAsia="方正小标宋简体" w:cs="方正小标宋简体"/>
          <w:sz w:val="32"/>
          <w:szCs w:val="32"/>
          <w14:ligatures w14:val="none"/>
        </w:rPr>
        <w:t>年至202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14:ligatures w14:val="none"/>
        </w:rPr>
        <w:t>5</w:t>
      </w:r>
      <w:r>
        <w:rPr>
          <w:rFonts w:ascii="方正小标宋简体" w:hAnsi="方正小标宋简体" w:eastAsia="方正小标宋简体" w:cs="方正小标宋简体"/>
          <w:sz w:val="32"/>
          <w:szCs w:val="32"/>
          <w14:ligatures w14:val="none"/>
        </w:rPr>
        <w:t>年连续10年</w:t>
      </w:r>
    </w:p>
    <w:p>
      <w:pPr>
        <w:jc w:val="center"/>
        <w:outlineLvl w:val="1"/>
        <w:rPr>
          <w:rFonts w:ascii="Calibri" w:hAnsi="Calibri" w:eastAsia="宋体" w:cs="Times New Roman"/>
          <w:sz w:val="28"/>
          <w:szCs w:val="28"/>
          <w14:ligatures w14:val="none"/>
        </w:rPr>
      </w:pPr>
      <w:r>
        <w:rPr>
          <w:rFonts w:ascii="方正小标宋简体" w:hAnsi="方正小标宋简体" w:eastAsia="方正小标宋简体" w:cs="方正小标宋简体"/>
          <w:sz w:val="32"/>
          <w:szCs w:val="32"/>
          <w14:ligatures w14:val="none"/>
        </w:rPr>
        <w:t>纳税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  <w14:ligatures w14:val="none"/>
        </w:rPr>
        <w:t>缴费</w:t>
      </w:r>
      <w:r>
        <w:rPr>
          <w:rFonts w:ascii="方正小标宋简体" w:hAnsi="方正小标宋简体" w:eastAsia="方正小标宋简体" w:cs="方正小标宋简体"/>
          <w:sz w:val="32"/>
          <w:szCs w:val="32"/>
          <w14:ligatures w14:val="none"/>
        </w:rPr>
        <w:t>信用A级企业名单</w:t>
      </w:r>
    </w:p>
    <w:p>
      <w:pPr>
        <w:jc w:val="both"/>
        <w:outlineLvl w:val="0"/>
        <w:rPr>
          <w:rFonts w:ascii="Calibri" w:hAnsi="Calibri" w:eastAsia="宋体" w:cs="Times New Roman"/>
          <w:sz w:val="28"/>
          <w:szCs w:val="28"/>
          <w14:ligatures w14:val="none"/>
        </w:rPr>
      </w:pPr>
    </w:p>
    <w:p>
      <w:pPr>
        <w:jc w:val="both"/>
        <w:outlineLvl w:val="0"/>
        <w:rPr>
          <w:rFonts w:ascii="Calibri" w:hAnsi="Calibri" w:eastAsia="宋体" w:cs="Times New Roman"/>
          <w:sz w:val="28"/>
          <w:szCs w:val="28"/>
          <w14:ligatures w14:val="none"/>
        </w:rPr>
      </w:pPr>
      <w:r>
        <w:rPr>
          <w:rFonts w:ascii="Calibri" w:hAnsi="Calibri" w:eastAsia="宋体" w:cs="Times New Roman"/>
          <w:sz w:val="28"/>
          <w:szCs w:val="28"/>
          <w14:ligatures w14:val="none"/>
        </w:rPr>
        <w:t>（排名不分先后）</w:t>
      </w:r>
    </w:p>
    <w:tbl>
      <w:tblPr>
        <w:tblStyle w:val="15"/>
        <w:tblW w:w="4786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5" w:type="dxa"/>
            <w:noWrap/>
            <w:vAlign w:val="center"/>
          </w:tcPr>
          <w:p>
            <w:pPr>
              <w:jc w:val="both"/>
              <w:outlineLvl w:val="0"/>
              <w:rPr>
                <w:rFonts w:ascii="Calibri" w:hAnsi="Calibri" w:eastAsia="宋体" w:cs="Times New Roman"/>
                <w:sz w:val="28"/>
                <w:szCs w:val="28"/>
                <w14:ligatures w14:val="none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  <w14:ligatures w14:val="none"/>
              </w:rPr>
              <w:t>广发证券股份有限公司珠海分公司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noWrap/>
            <w:vAlign w:val="center"/>
          </w:tcPr>
          <w:p>
            <w:pPr>
              <w:jc w:val="both"/>
              <w:outlineLvl w:val="0"/>
              <w:rPr>
                <w:rFonts w:ascii="Calibri" w:hAnsi="Calibri" w:eastAsia="宋体" w:cs="Times New Roman"/>
                <w:sz w:val="28"/>
                <w:szCs w:val="28"/>
                <w14:ligatures w14:val="none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  <w14:ligatures w14:val="none"/>
              </w:rPr>
              <w:t>华理监理咨询有限公司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noWrap/>
            <w:vAlign w:val="center"/>
          </w:tcPr>
          <w:p>
            <w:pPr>
              <w:jc w:val="both"/>
              <w:outlineLvl w:val="0"/>
              <w:rPr>
                <w:rFonts w:ascii="Calibri" w:hAnsi="Calibri" w:eastAsia="宋体" w:cs="Times New Roman"/>
                <w:sz w:val="28"/>
                <w:szCs w:val="28"/>
                <w14:ligatures w14:val="none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  <w14:ligatures w14:val="none"/>
              </w:rPr>
              <w:t>阳普医疗科技股份有限公司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noWrap/>
            <w:vAlign w:val="center"/>
          </w:tcPr>
          <w:p>
            <w:pPr>
              <w:jc w:val="both"/>
              <w:outlineLvl w:val="0"/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  <w14:ligatures w14:val="none"/>
              </w:rPr>
              <w:t>易方达基金管理有限公司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noWrap/>
            <w:vAlign w:val="center"/>
          </w:tcPr>
          <w:p>
            <w:pPr>
              <w:jc w:val="both"/>
              <w:outlineLvl w:val="0"/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  <w14:ligatures w14:val="none"/>
              </w:rPr>
              <w:t>易方达资产管理有限公司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noWrap/>
            <w:vAlign w:val="center"/>
          </w:tcPr>
          <w:p>
            <w:pPr>
              <w:jc w:val="both"/>
              <w:outlineLvl w:val="0"/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  <w14:ligatures w14:val="none"/>
              </w:rPr>
              <w:t>中信金资实业投资发展有限公司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noWrap/>
            <w:vAlign w:val="center"/>
          </w:tcPr>
          <w:p>
            <w:pPr>
              <w:jc w:val="both"/>
              <w:outlineLvl w:val="0"/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  <w14:ligatures w14:val="none"/>
              </w:rPr>
              <w:t>珠海格力电器股份有限公司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6" w:type="dxa"/>
            <w:noWrap/>
            <w:vAlign w:val="center"/>
          </w:tcPr>
          <w:p>
            <w:pPr>
              <w:jc w:val="both"/>
              <w:outlineLvl w:val="0"/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  <w14:ligatures w14:val="none"/>
              </w:rPr>
              <w:t>珠海华发集团财务有限公司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56E66"/>
    <w:rsid w:val="00134493"/>
    <w:rsid w:val="00270712"/>
    <w:rsid w:val="00375642"/>
    <w:rsid w:val="004B56EC"/>
    <w:rsid w:val="00566FE6"/>
    <w:rsid w:val="00756E66"/>
    <w:rsid w:val="007C1940"/>
    <w:rsid w:val="00967C2E"/>
    <w:rsid w:val="00B92492"/>
    <w:rsid w:val="00BA4F6F"/>
    <w:rsid w:val="00C02E51"/>
    <w:rsid w:val="00E7528C"/>
    <w:rsid w:val="0ABC5F74"/>
    <w:rsid w:val="1FF01BB1"/>
    <w:rsid w:val="3FDE345C"/>
    <w:rsid w:val="4B51754B"/>
    <w:rsid w:val="6B801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24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inorEastAsia" w:cstheme="majorBidi"/>
      <w:color w:val="0F4761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inorEastAsia" w:cstheme="majorBidi"/>
      <w:color w:val="0F4761" w:themeColor="accent1" w:themeShade="BF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eastAsiaTheme="minorEastAsia" w:cstheme="majorBidi"/>
      <w:b/>
      <w:bCs/>
      <w:color w:val="0F4761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eastAsiaTheme="minorEastAsia" w:cstheme="majorBidi"/>
      <w:b/>
      <w:bCs/>
      <w:color w:val="585858" w:themeColor="text1" w:themeTint="A6"/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eastAsiaTheme="minorEastAsia" w:cstheme="majorBidi"/>
      <w:color w:val="585858" w:themeColor="text1" w:themeTint="A6"/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16">
    <w:name w:val="Default Paragraph Font"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0F4761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0F4761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0F4761" w:themeColor="accent1" w:themeShade="BF"/>
      <w:sz w:val="24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85858" w:themeColor="text1" w:themeTint="A6"/>
      <w:sz w:val="24"/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85858" w:themeColor="text1" w:themeTint="A6"/>
      <w:sz w:val="24"/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85858" w:themeColor="text1" w:themeTint="A6"/>
      <w:sz w:val="24"/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3F3F3F" w:themeColor="text1" w:themeTint="BF"/>
    </w:rPr>
  </w:style>
  <w:style w:type="character" w:customStyle="1" w:styleId="29">
    <w:name w:val="引用 字符"/>
    <w:basedOn w:val="16"/>
    <w:link w:val="28"/>
    <w:qFormat/>
    <w:uiPriority w:val="29"/>
    <w:rPr>
      <w:rFonts w:eastAsia="仿宋"/>
      <w:i/>
      <w:iCs/>
      <w:color w:val="3F3F3F" w:themeColor="text1" w:themeTint="BF"/>
      <w:sz w:val="24"/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0F4761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rFonts w:eastAsia="仿宋"/>
      <w:i/>
      <w:iCs/>
      <w:color w:val="0F4761" w:themeColor="accent1" w:themeShade="BF"/>
      <w:sz w:val="24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0F4761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rFonts w:eastAsia="仿宋"/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rFonts w:eastAsia="仿宋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147</Characters>
  <Lines>1</Lines>
  <Paragraphs>1</Paragraphs>
  <TotalTime>0</TotalTime>
  <ScaleCrop>false</ScaleCrop>
  <LinksUpToDate>false</LinksUpToDate>
  <CharactersWithSpaces>171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2026-05-07T09:43:00Z</dcterms:created>
  <dc:creator>文杰 李</dc:creator>
  <cp:lastModifiedBy>张楚</cp:lastModifiedBy>
  <dcterms:modified xsi:type="dcterms:W3CDTF">2026-05-15T03:42:54Z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