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附件：</w:t>
      </w:r>
    </w:p>
    <w:p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阳江市获得公益性捐赠税前扣除资格</w:t>
      </w:r>
    </w:p>
    <w:p>
      <w:pPr>
        <w:spacing w:line="600" w:lineRule="exact"/>
        <w:jc w:val="center"/>
      </w:pPr>
      <w:r>
        <w:rPr>
          <w:rFonts w:hint="eastAsia" w:ascii="方正小标宋简体" w:eastAsia="方正小标宋简体"/>
          <w:sz w:val="44"/>
          <w:szCs w:val="44"/>
        </w:rPr>
        <w:t>公益性社会组织名单</w:t>
      </w:r>
    </w:p>
    <w:bookmarkEnd w:id="0"/>
    <w:p>
      <w:pPr>
        <w:jc w:val="center"/>
      </w:pPr>
      <w:r>
        <w:rPr>
          <w:rFonts w:hint="eastAsia"/>
        </w:rPr>
        <w:t>（共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家）</w:t>
      </w:r>
    </w:p>
    <w:p>
      <w:pPr>
        <w:jc w:val="center"/>
      </w:pPr>
    </w:p>
    <w:p>
      <w:pPr>
        <w:ind w:left="637" w:leftChars="199"/>
        <w:rPr>
          <w:rFonts w:hint="eastAsia"/>
          <w:spacing w:val="-2"/>
        </w:rPr>
      </w:pPr>
      <w:r>
        <w:rPr>
          <w:rFonts w:hint="eastAsia"/>
          <w:spacing w:val="-2"/>
          <w:lang w:eastAsia="zh-CN"/>
        </w:rPr>
        <w:t>一、</w:t>
      </w:r>
      <w:r>
        <w:rPr>
          <w:rFonts w:hint="eastAsia"/>
          <w:spacing w:val="-2"/>
        </w:rPr>
        <w:t>202</w:t>
      </w:r>
      <w:r>
        <w:rPr>
          <w:rFonts w:hint="eastAsia"/>
          <w:spacing w:val="-2"/>
          <w:lang w:val="en-US" w:eastAsia="zh-CN"/>
        </w:rPr>
        <w:t>2-2024</w:t>
      </w:r>
      <w:r>
        <w:rPr>
          <w:rFonts w:hint="eastAsia"/>
          <w:spacing w:val="-2"/>
        </w:rPr>
        <w:t>年度获得公益性捐赠税前扣除资格公益性社会组织名单：</w:t>
      </w:r>
    </w:p>
    <w:p>
      <w:pPr>
        <w:ind w:firstLine="632" w:firstLineChars="200"/>
        <w:rPr>
          <w:rFonts w:hint="default" w:eastAsia="仿宋_GB2312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1、阳江市阳西县振兴教育基金会</w:t>
      </w:r>
    </w:p>
    <w:p>
      <w:pPr>
        <w:ind w:left="637" w:leftChars="199"/>
        <w:rPr>
          <w:rFonts w:hint="eastAsia" w:eastAsia="仿宋_GB2312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二、</w:t>
      </w:r>
      <w:r>
        <w:rPr>
          <w:rFonts w:hint="eastAsia"/>
          <w:spacing w:val="-2"/>
          <w:lang w:val="en-US" w:eastAsia="zh-CN"/>
        </w:rPr>
        <w:t>2023-2025</w:t>
      </w:r>
      <w:r>
        <w:rPr>
          <w:rFonts w:hint="eastAsia"/>
          <w:spacing w:val="-2"/>
        </w:rPr>
        <w:t>年度获得公益性捐赠税前扣除资格公益性社会组织名单：</w:t>
      </w:r>
    </w:p>
    <w:p>
      <w:pPr>
        <w:ind w:firstLine="640" w:firstLineChars="200"/>
      </w:pPr>
      <w:r>
        <w:rPr>
          <w:rFonts w:hint="eastAsia"/>
        </w:rPr>
        <w:t>1、阳江市慈善会</w:t>
      </w:r>
    </w:p>
    <w:p>
      <w:pPr>
        <w:ind w:firstLine="640" w:firstLineChars="200"/>
      </w:pPr>
      <w:r>
        <w:rPr>
          <w:rFonts w:hint="eastAsia"/>
        </w:rPr>
        <w:t>2、阳春市慈善会</w:t>
      </w:r>
    </w:p>
    <w:p>
      <w:pPr>
        <w:ind w:firstLine="640" w:firstLineChars="200"/>
      </w:pPr>
      <w:r>
        <w:rPr>
          <w:rFonts w:hint="eastAsia"/>
        </w:rPr>
        <w:t>3、阳西县慈善会</w:t>
      </w:r>
    </w:p>
    <w:p>
      <w:pPr>
        <w:ind w:firstLine="640" w:firstLineChars="200"/>
      </w:pPr>
      <w:r>
        <w:rPr>
          <w:rFonts w:hint="eastAsia"/>
        </w:rPr>
        <w:t>4、阳江市第一中学教育发展基金会</w:t>
      </w:r>
    </w:p>
    <w:p>
      <w:pPr>
        <w:ind w:firstLine="640" w:firstLineChars="200"/>
      </w:pPr>
      <w:r>
        <w:rPr>
          <w:rFonts w:hint="eastAsia"/>
        </w:rPr>
        <w:t>5、</w:t>
      </w:r>
      <w:r>
        <w:rPr>
          <w:rFonts w:hint="eastAsia"/>
          <w:lang w:eastAsia="zh-CN"/>
        </w:rPr>
        <w:t>阳江市</w:t>
      </w:r>
      <w:r>
        <w:rPr>
          <w:rFonts w:hint="eastAsia"/>
        </w:rPr>
        <w:t>阳东区慈善会</w:t>
      </w:r>
    </w:p>
    <w:p>
      <w:pPr>
        <w:ind w:firstLine="640" w:firstLineChars="200"/>
      </w:pPr>
      <w:r>
        <w:rPr>
          <w:rFonts w:hint="eastAsia"/>
        </w:rPr>
        <w:t>6、</w:t>
      </w:r>
      <w:r>
        <w:rPr>
          <w:rFonts w:hint="eastAsia"/>
          <w:lang w:eastAsia="zh-CN"/>
        </w:rPr>
        <w:t>阳江市</w:t>
      </w:r>
      <w:r>
        <w:rPr>
          <w:rFonts w:hint="eastAsia"/>
        </w:rPr>
        <w:t>江城区慈善会</w:t>
      </w:r>
    </w:p>
    <w:p>
      <w:pPr>
        <w:ind w:firstLine="640" w:firstLineChars="200"/>
      </w:pPr>
      <w:r>
        <w:rPr>
          <w:rFonts w:hint="eastAsia"/>
        </w:rPr>
        <w:t>7、阳春市教育促进会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1856"/>
    <w:rsid w:val="0F4523E6"/>
    <w:rsid w:val="158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2022-12-22T07:25:00Z</dcterms:created>
  <dc:creator>石津铭</dc:creator>
  <cp:lastModifiedBy>石津铭</cp:lastModifiedBy>
  <dcterms:modified xsi:type="dcterms:W3CDTF">2022-12-22T07:25:55Z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