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line="560" w:lineRule="exact"/>
        <w:jc w:val="center"/>
        <w:rPr>
          <w:rFonts w:ascii="仿宋_GB2312" w:eastAsia="仿宋_GB2312" w:cs="仿宋_GB2312"/>
          <w:b/>
          <w:bCs/>
          <w:snapToGrid w:val="0"/>
          <w:sz w:val="32"/>
          <w:szCs w:val="32"/>
        </w:rPr>
      </w:pPr>
      <w:bookmarkStart w:id="0" w:name="_GoBack"/>
      <w:r>
        <w:rPr>
          <w:rFonts w:hint="eastAsia" w:ascii="仿宋_GB2312" w:eastAsia="仿宋_GB2312" w:cs="仿宋_GB2312"/>
          <w:b/>
          <w:bCs/>
          <w:snapToGrid w:val="0"/>
          <w:sz w:val="32"/>
          <w:szCs w:val="32"/>
        </w:rPr>
        <w:t>已挂牌的国家税务总局德庆县税务局税务分局基本信息表</w:t>
      </w:r>
    </w:p>
    <w:bookmarkEnd w:id="0"/>
    <w:p>
      <w:pPr>
        <w:pStyle w:val="2"/>
        <w:adjustRightInd w:val="0"/>
        <w:snapToGrid w:val="0"/>
        <w:spacing w:line="560" w:lineRule="exact"/>
        <w:ind w:firstLine="562" w:firstLineChars="200"/>
        <w:jc w:val="center"/>
        <w:rPr>
          <w:rFonts w:ascii="仿宋_GB2312" w:eastAsia="仿宋_GB2312" w:cs="Times New Roman"/>
          <w:b/>
          <w:bCs/>
          <w:snapToGrid w:val="0"/>
          <w:sz w:val="28"/>
          <w:szCs w:val="28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3"/>
        <w:gridCol w:w="1983"/>
        <w:gridCol w:w="3120"/>
        <w:gridCol w:w="16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sz w:val="28"/>
                <w:szCs w:val="28"/>
              </w:rPr>
              <w:t>税务分局  名称</w:t>
            </w:r>
          </w:p>
        </w:tc>
        <w:tc>
          <w:tcPr>
            <w:tcW w:w="19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sz w:val="28"/>
                <w:szCs w:val="28"/>
              </w:rPr>
              <w:t>税务分局（所）地址</w:t>
            </w:r>
          </w:p>
        </w:tc>
        <w:tc>
          <w:tcPr>
            <w:tcW w:w="3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sz w:val="28"/>
                <w:szCs w:val="28"/>
              </w:rPr>
              <w:t>办公时间</w:t>
            </w:r>
          </w:p>
        </w:tc>
        <w:tc>
          <w:tcPr>
            <w:tcW w:w="16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sz w:val="28"/>
                <w:szCs w:val="28"/>
              </w:rPr>
              <w:t>联系电话</w:t>
            </w:r>
          </w:p>
        </w:tc>
      </w:tr>
      <w:tr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2016" w:hRule="atLeast"/>
          <w:jc w:val="center"/>
        </w:trPr>
        <w:tc>
          <w:tcPr>
            <w:tcW w:w="15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left"/>
              <w:rPr>
                <w:rFonts w:hint="eastAsia" w:asci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  <w:szCs w:val="24"/>
              </w:rPr>
              <w:t>国家税务总局德庆县税务局城区税务分局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  <w:szCs w:val="24"/>
              </w:rPr>
              <w:t>德庆县德城</w:t>
            </w:r>
            <w:r>
              <w:rPr>
                <w:rFonts w:hint="eastAsia" w:ascii="仿宋_GB2312" w:eastAsia="仿宋_GB2312" w:cs="仿宋_GB2312"/>
                <w:snapToGrid w:val="0"/>
                <w:sz w:val="24"/>
                <w:szCs w:val="24"/>
                <w:lang w:eastAsia="zh-CN"/>
              </w:rPr>
              <w:t>街道</w:t>
            </w:r>
            <w:r>
              <w:rPr>
                <w:rFonts w:hint="eastAsia" w:ascii="仿宋_GB2312" w:eastAsia="仿宋_GB2312" w:cs="仿宋_GB2312"/>
                <w:snapToGrid w:val="0"/>
                <w:sz w:val="24"/>
                <w:szCs w:val="24"/>
              </w:rPr>
              <w:t>康城大道东6号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ind w:firstLine="480" w:firstLineChars="200"/>
              <w:jc w:val="left"/>
              <w:rPr>
                <w:rFonts w:ascii="仿宋_GB2312" w:eastAsia="仿宋_GB2312" w:cs="Times New Roman"/>
                <w:snapToGrid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  <w:szCs w:val="24"/>
              </w:rPr>
              <w:t>星期一至星期五（上午8：30-12：00，下午14：30-17：30），法定节假日除外。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  <w:szCs w:val="24"/>
              </w:rPr>
              <w:t>0758-7780180</w:t>
            </w:r>
          </w:p>
        </w:tc>
      </w:tr>
      <w:tr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1710" w:hRule="atLeast"/>
          <w:jc w:val="center"/>
        </w:trPr>
        <w:tc>
          <w:tcPr>
            <w:tcW w:w="15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left"/>
              <w:rPr>
                <w:rFonts w:hint="eastAsia" w:asci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  <w:szCs w:val="24"/>
              </w:rPr>
              <w:t>国家税务总局德庆县税务局悦城税务分局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  <w:szCs w:val="24"/>
              </w:rPr>
              <w:t>德庆县悦城镇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ind w:firstLine="480" w:firstLineChars="200"/>
              <w:jc w:val="left"/>
              <w:rPr>
                <w:rFonts w:ascii="仿宋_GB2312" w:eastAsia="仿宋_GB2312" w:cs="Times New Roman"/>
                <w:snapToGrid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  <w:szCs w:val="24"/>
              </w:rPr>
              <w:t>星期一至星期五（上午8：30-12：00，下午14：30-17：30），法定节假日除外。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  <w:szCs w:val="24"/>
              </w:rPr>
              <w:t>0758-7619554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A33B2"/>
    <w:rsid w:val="126978A2"/>
    <w:rsid w:val="180954E2"/>
    <w:rsid w:val="2B1A33B2"/>
    <w:rsid w:val="3DBB454E"/>
    <w:rsid w:val="3F0759E7"/>
    <w:rsid w:val="4AF96DC6"/>
    <w:rsid w:val="64042C7C"/>
    <w:rsid w:val="6F915C07"/>
    <w:rsid w:val="70AA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2024-07-26T03:45:00Z</dcterms:created>
  <dc:creator>郭静梅</dc:creator>
  <cp:lastModifiedBy>郭静梅</cp:lastModifiedBy>
  <dcterms:modified xsi:type="dcterms:W3CDTF">2024-07-26T03:46:55Z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