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76" w:rsidRDefault="00196676">
      <w:pPr>
        <w:spacing w:line="520" w:lineRule="atLeast"/>
        <w:ind w:left="147" w:right="-35"/>
        <w:jc w:val="distribute"/>
        <w:rPr>
          <w:rFonts w:ascii="黑体" w:eastAsia="黑体" w:hint="eastAsia"/>
          <w:color w:val="FF0000"/>
          <w:spacing w:val="-60"/>
          <w:w w:val="75"/>
          <w:sz w:val="32"/>
          <w:szCs w:val="32"/>
        </w:rPr>
      </w:pPr>
    </w:p>
    <w:p w:rsidR="00196676" w:rsidRDefault="00196676">
      <w:pPr>
        <w:spacing w:line="520" w:lineRule="atLeast"/>
        <w:ind w:left="147" w:right="-35"/>
        <w:jc w:val="distribute"/>
        <w:rPr>
          <w:rFonts w:ascii="黑体" w:eastAsia="黑体" w:hint="eastAsia"/>
          <w:color w:val="FF0000"/>
          <w:spacing w:val="-60"/>
          <w:w w:val="75"/>
          <w:sz w:val="32"/>
          <w:szCs w:val="32"/>
        </w:rPr>
      </w:pPr>
    </w:p>
    <w:p w:rsidR="00196676" w:rsidRDefault="00196676">
      <w:pPr>
        <w:spacing w:line="520" w:lineRule="atLeast"/>
        <w:ind w:left="147" w:right="-35"/>
        <w:jc w:val="distribute"/>
        <w:rPr>
          <w:rFonts w:ascii="黑体" w:eastAsia="黑体" w:hint="eastAsia"/>
          <w:color w:val="FF0000"/>
          <w:spacing w:val="-60"/>
          <w:w w:val="75"/>
          <w:sz w:val="92"/>
          <w:szCs w:val="92"/>
        </w:rPr>
      </w:pPr>
      <w:r>
        <w:rPr>
          <w:rFonts w:ascii="黑体" w:eastAsia="黑体" w:hint="eastAsia"/>
          <w:color w:val="FF0000"/>
          <w:spacing w:val="-60"/>
          <w:w w:val="75"/>
          <w:sz w:val="92"/>
          <w:szCs w:val="92"/>
        </w:rPr>
        <w:t>国家税务总局湛江市税务局公告</w:t>
      </w:r>
    </w:p>
    <w:p w:rsidR="00196676" w:rsidRDefault="00196676">
      <w:pPr>
        <w:spacing w:line="600" w:lineRule="exact"/>
        <w:ind w:left="147" w:right="-34" w:firstLine="645"/>
        <w:rPr>
          <w:rFonts w:ascii="仿宋_GB2312" w:eastAsia="仿宋_GB2312" w:hint="eastAsia"/>
          <w:sz w:val="32"/>
        </w:rPr>
      </w:pPr>
    </w:p>
    <w:p w:rsidR="00196676" w:rsidRDefault="00196676">
      <w:pPr>
        <w:spacing w:line="600" w:lineRule="exact"/>
        <w:ind w:right="-34" w:firstLineChars="1100" w:firstLine="3520"/>
        <w:outlineLvl w:val="0"/>
        <w:rPr>
          <w:rFonts w:ascii="仿宋_GB2312" w:eastAsia="仿宋_GB2312" w:hint="eastAsia"/>
          <w:sz w:val="32"/>
        </w:rPr>
      </w:pPr>
      <w:r>
        <w:rPr>
          <w:rFonts w:ascii="仿宋_GB2312" w:eastAsia="仿宋_GB2312" w:hint="eastAsia"/>
          <w:sz w:val="32"/>
        </w:rPr>
        <w:t>20</w:t>
      </w:r>
      <w:r w:rsidR="00F81538">
        <w:rPr>
          <w:rFonts w:ascii="仿宋_GB2312" w:eastAsia="仿宋_GB2312" w:hint="eastAsia"/>
          <w:sz w:val="32"/>
        </w:rPr>
        <w:t>20</w:t>
      </w:r>
      <w:r>
        <w:rPr>
          <w:rFonts w:ascii="仿宋_GB2312" w:eastAsia="仿宋_GB2312" w:hint="eastAsia"/>
          <w:sz w:val="32"/>
        </w:rPr>
        <w:t>年第</w:t>
      </w:r>
      <w:r>
        <w:rPr>
          <w:rFonts w:ascii="仿宋_GB2312" w:eastAsia="仿宋_GB2312" w:hAnsi="华文细黑" w:hint="eastAsia"/>
          <w:sz w:val="32"/>
        </w:rPr>
        <w:t>5</w:t>
      </w:r>
      <w:r>
        <w:rPr>
          <w:rFonts w:ascii="仿宋_GB2312" w:eastAsia="仿宋_GB2312" w:hint="eastAsia"/>
          <w:sz w:val="32"/>
        </w:rPr>
        <w:t>号</w:t>
      </w:r>
    </w:p>
    <w:p w:rsidR="00196676" w:rsidRDefault="00196676">
      <w:pPr>
        <w:spacing w:line="600" w:lineRule="exact"/>
        <w:ind w:right="-34" w:firstLine="645"/>
        <w:rPr>
          <w:rFonts w:ascii="仿宋_GB2312" w:eastAsia="仿宋_GB2312" w:hAnsi="宋体" w:hint="eastAsia"/>
          <w:sz w:val="32"/>
          <w:szCs w:val="32"/>
        </w:rPr>
      </w:pPr>
    </w:p>
    <w:p w:rsidR="00196676" w:rsidRDefault="00196676">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国家税务总局湛江市税务局关于废止</w:t>
      </w:r>
    </w:p>
    <w:p w:rsidR="00196676" w:rsidRDefault="00196676">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《湛江市地方税务局资源税征收管理</w:t>
      </w:r>
    </w:p>
    <w:p w:rsidR="00196676" w:rsidRDefault="00196676">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暂行办法》的公告</w:t>
      </w:r>
    </w:p>
    <w:p w:rsidR="00196676" w:rsidRDefault="00196676">
      <w:pPr>
        <w:spacing w:line="600" w:lineRule="exact"/>
        <w:jc w:val="center"/>
        <w:rPr>
          <w:rFonts w:ascii="方正小标宋_GBK" w:eastAsia="方正小标宋_GBK"/>
          <w:sz w:val="44"/>
          <w:szCs w:val="44"/>
        </w:rPr>
      </w:pPr>
    </w:p>
    <w:p w:rsidR="00196676" w:rsidRDefault="00196676"/>
    <w:p w:rsidR="00196676" w:rsidRDefault="00196676">
      <w:pPr>
        <w:ind w:firstLineChars="200" w:firstLine="640"/>
        <w:rPr>
          <w:rFonts w:ascii="仿宋_GB2312" w:eastAsia="仿宋_GB2312" w:hAnsi="宋体"/>
          <w:sz w:val="32"/>
          <w:szCs w:val="32"/>
        </w:rPr>
      </w:pPr>
      <w:r>
        <w:rPr>
          <w:rFonts w:ascii="仿宋_GB2312" w:eastAsia="仿宋_GB2312" w:hAnsi="宋体" w:hint="eastAsia"/>
          <w:sz w:val="32"/>
          <w:szCs w:val="32"/>
        </w:rPr>
        <w:t>根据《中华人民共和国资源税法》和《广东省人民代表大会常务委员会关于广东省资源税具体适用税率等事项的决定》，湛江市税务局决定自2020年9月1日起废止《湛江市地方税务局资源税征收管理暂行办法》（湛江市地方税务局公告2011年第3号于2011年12月21日公布，国家税务总局湛江市税务局公告2018年第1号于2018年7月5日修改）。</w:t>
      </w:r>
    </w:p>
    <w:p w:rsidR="00196676" w:rsidRDefault="00196676">
      <w:pPr>
        <w:ind w:firstLineChars="200" w:firstLine="640"/>
        <w:rPr>
          <w:rFonts w:ascii="仿宋_GB2312" w:eastAsia="仿宋_GB2312" w:hAnsi="宋体"/>
          <w:sz w:val="32"/>
          <w:szCs w:val="32"/>
        </w:rPr>
      </w:pPr>
      <w:r>
        <w:rPr>
          <w:rFonts w:ascii="仿宋_GB2312" w:eastAsia="仿宋_GB2312" w:hAnsi="宋体" w:hint="eastAsia"/>
          <w:sz w:val="32"/>
          <w:szCs w:val="32"/>
        </w:rPr>
        <w:t>特此公告。</w:t>
      </w:r>
    </w:p>
    <w:p w:rsidR="00196676" w:rsidRDefault="00196676">
      <w:pPr>
        <w:ind w:firstLineChars="200" w:firstLine="640"/>
        <w:rPr>
          <w:rFonts w:ascii="仿宋_GB2312" w:eastAsia="仿宋_GB2312" w:hAnsi="宋体"/>
          <w:sz w:val="32"/>
          <w:szCs w:val="32"/>
        </w:rPr>
      </w:pPr>
    </w:p>
    <w:p w:rsidR="00196676" w:rsidRDefault="008D519F">
      <w:pPr>
        <w:ind w:firstLineChars="1250" w:firstLine="4000"/>
        <w:rPr>
          <w:rFonts w:ascii="仿宋_GB2312" w:eastAsia="仿宋_GB2312" w:hAnsi="宋体"/>
          <w:sz w:val="32"/>
          <w:szCs w:val="32"/>
        </w:rPr>
      </w:pPr>
      <w:r>
        <w:rPr>
          <w:rFonts w:ascii="仿宋_GB2312" w:eastAsia="仿宋_GB2312" w:hAnsi="宋体"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236.25pt;margin-top:-60pt;width:119.95pt;height:119.95pt;z-index:-251657216" stroked="f">
            <v:imagedata r:id="rId4" o:title=""/>
          </v:shape>
          <w:control r:id="rId5" w:name="CWordOLECtrl1" w:shapeid="_x0000_s1029"/>
        </w:pict>
      </w:r>
      <w:r w:rsidR="00196676">
        <w:rPr>
          <w:rFonts w:ascii="仿宋_GB2312" w:eastAsia="仿宋_GB2312" w:hAnsi="宋体" w:hint="eastAsia"/>
          <w:sz w:val="32"/>
          <w:szCs w:val="32"/>
        </w:rPr>
        <w:t>国家税务总局湛江市税务局</w:t>
      </w:r>
    </w:p>
    <w:p w:rsidR="00196676" w:rsidRDefault="00196676">
      <w:pPr>
        <w:ind w:firstLineChars="1450" w:firstLine="4640"/>
        <w:rPr>
          <w:rFonts w:ascii="仿宋_GB2312" w:eastAsia="仿宋_GB2312" w:hAnsi="宋体"/>
          <w:sz w:val="32"/>
          <w:szCs w:val="32"/>
        </w:rPr>
      </w:pPr>
      <w:r>
        <w:rPr>
          <w:rFonts w:ascii="仿宋_GB2312" w:eastAsia="仿宋_GB2312" w:hAnsi="宋体" w:hint="eastAsia"/>
          <w:sz w:val="32"/>
          <w:szCs w:val="32"/>
        </w:rPr>
        <w:t>2020年8月</w:t>
      </w:r>
      <w:r w:rsidR="008D519F">
        <w:rPr>
          <w:rFonts w:ascii="仿宋_GB2312" w:eastAsia="仿宋_GB2312" w:hAnsi="宋体" w:hint="eastAsia"/>
          <w:sz w:val="32"/>
          <w:szCs w:val="32"/>
        </w:rPr>
        <w:t>28</w:t>
      </w:r>
      <w:r>
        <w:rPr>
          <w:rFonts w:ascii="仿宋_GB2312" w:eastAsia="仿宋_GB2312" w:hAnsi="宋体" w:hint="eastAsia"/>
          <w:sz w:val="32"/>
          <w:szCs w:val="32"/>
        </w:rPr>
        <w:t>日</w:t>
      </w:r>
    </w:p>
    <w:p w:rsidR="00196676" w:rsidRDefault="00196676">
      <w:pPr>
        <w:ind w:right="-35"/>
        <w:rPr>
          <w:rFonts w:ascii="仿宋_GB2312" w:eastAsia="仿宋_GB2312" w:hAnsi="宋体" w:hint="eastAsia"/>
          <w:sz w:val="32"/>
          <w:szCs w:val="32"/>
        </w:rPr>
      </w:pPr>
    </w:p>
    <w:p w:rsidR="00196676" w:rsidRDefault="00196676">
      <w:pPr>
        <w:ind w:right="-35"/>
        <w:rPr>
          <w:rFonts w:ascii="仿宋_GB2312" w:eastAsia="仿宋_GB2312" w:hAnsi="宋体" w:hint="eastAsia"/>
          <w:sz w:val="32"/>
          <w:szCs w:val="32"/>
        </w:rPr>
      </w:pPr>
    </w:p>
    <w:p w:rsidR="00196676" w:rsidRDefault="00196676">
      <w:pPr>
        <w:ind w:right="-35"/>
        <w:rPr>
          <w:rFonts w:ascii="仿宋_GB2312" w:eastAsia="仿宋_GB2312" w:hAnsi="宋体" w:hint="eastAsia"/>
          <w:sz w:val="32"/>
          <w:szCs w:val="32"/>
        </w:rPr>
      </w:pPr>
    </w:p>
    <w:p w:rsidR="00196676" w:rsidRDefault="00196676">
      <w:pPr>
        <w:ind w:right="-35"/>
        <w:rPr>
          <w:rFonts w:ascii="仿宋_GB2312" w:eastAsia="仿宋_GB2312" w:hAnsi="宋体" w:hint="eastAsia"/>
          <w:sz w:val="32"/>
          <w:szCs w:val="32"/>
        </w:rPr>
      </w:pPr>
    </w:p>
    <w:p w:rsidR="00196676" w:rsidRDefault="00196676">
      <w:pPr>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F81538" w:rsidRDefault="00F81538">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F81538" w:rsidRDefault="00F81538">
      <w:pPr>
        <w:spacing w:line="600" w:lineRule="exact"/>
        <w:ind w:right="-35"/>
        <w:rPr>
          <w:rFonts w:ascii="仿宋_GB2312" w:eastAsia="仿宋_GB2312" w:hAnsi="宋体" w:hint="eastAsia"/>
          <w:sz w:val="32"/>
          <w:szCs w:val="32"/>
        </w:rPr>
      </w:pPr>
    </w:p>
    <w:p w:rsidR="00196676" w:rsidRDefault="00196676">
      <w:pPr>
        <w:spacing w:line="600" w:lineRule="exact"/>
        <w:ind w:right="-35"/>
        <w:rPr>
          <w:rFonts w:ascii="仿宋_GB2312" w:eastAsia="仿宋_GB2312" w:hAnsi="宋体" w:hint="eastAsia"/>
          <w:sz w:val="32"/>
          <w:szCs w:val="32"/>
        </w:rPr>
      </w:pPr>
    </w:p>
    <w:p w:rsidR="00196676" w:rsidRDefault="00196676" w:rsidP="004A7553">
      <w:pPr>
        <w:spacing w:line="520" w:lineRule="atLeast"/>
        <w:ind w:rightChars="-349" w:right="-733" w:firstLineChars="100" w:firstLine="280"/>
        <w:rPr>
          <w:rFonts w:ascii="仿宋_GB2312" w:eastAsia="仿宋_GB2312" w:hint="eastAsia"/>
          <w:spacing w:val="-20"/>
          <w:sz w:val="28"/>
          <w:szCs w:val="28"/>
        </w:rPr>
      </w:pPr>
      <w:r>
        <w:rPr>
          <w:rFonts w:ascii="仿宋_GB2312" w:eastAsia="仿宋_GB2312" w:hint="eastAsia"/>
          <w:spacing w:val="-20"/>
          <w:sz w:val="28"/>
          <w:szCs w:val="28"/>
          <w:lang w:val="en-US" w:eastAsia="zh-CN"/>
        </w:rPr>
        <w:pict>
          <v:line id="直接连接符 3" o:spid="_x0000_s1026" style="position:absolute;left:0;text-align:left;z-index:251656192" from="-.05pt,1.4pt" to="447.95pt,1.4pt" strokeweight="2.25pt"/>
        </w:pict>
      </w:r>
      <w:r>
        <w:rPr>
          <w:rFonts w:ascii="仿宋_GB2312" w:eastAsia="仿宋_GB2312" w:hint="eastAsia"/>
          <w:spacing w:val="-20"/>
          <w:sz w:val="28"/>
          <w:szCs w:val="28"/>
        </w:rPr>
        <w:t>分送：</w:t>
      </w:r>
      <w:r w:rsidR="004A7553">
        <w:rPr>
          <w:rFonts w:ascii="仿宋_GB2312" w:eastAsia="仿宋_GB2312" w:hint="eastAsia"/>
          <w:spacing w:val="-20"/>
          <w:sz w:val="28"/>
          <w:szCs w:val="28"/>
        </w:rPr>
        <w:t>湛江市政府办公室</w:t>
      </w:r>
      <w:r w:rsidR="00D612A4">
        <w:rPr>
          <w:rFonts w:ascii="仿宋_GB2312" w:eastAsia="仿宋_GB2312" w:hint="eastAsia"/>
          <w:spacing w:val="-20"/>
          <w:sz w:val="28"/>
          <w:szCs w:val="28"/>
        </w:rPr>
        <w:t>、</w:t>
      </w:r>
      <w:r>
        <w:rPr>
          <w:rFonts w:ascii="仿宋_GB2312" w:eastAsia="仿宋_GB2312" w:hAnsi="Helvetica" w:cs="Helvetica" w:hint="eastAsia"/>
          <w:color w:val="333333"/>
          <w:spacing w:val="-20"/>
          <w:sz w:val="28"/>
          <w:szCs w:val="28"/>
        </w:rPr>
        <w:t>国家税务总局广东省税务局第四税务分局、各县（市、区）税务局，局内各单位</w:t>
      </w:r>
      <w:r>
        <w:rPr>
          <w:rFonts w:ascii="仿宋_GB2312" w:eastAsia="仿宋_GB2312" w:hint="eastAsia"/>
          <w:spacing w:val="-20"/>
          <w:sz w:val="28"/>
          <w:szCs w:val="28"/>
        </w:rPr>
        <w:t>。</w:t>
      </w:r>
    </w:p>
    <w:p w:rsidR="00196676" w:rsidRDefault="00196676" w:rsidP="00171314">
      <w:pPr>
        <w:spacing w:line="580" w:lineRule="exact"/>
        <w:ind w:rightChars="-349" w:right="-733" w:firstLineChars="100" w:firstLine="280"/>
        <w:rPr>
          <w:rFonts w:ascii="仿宋_GB2312" w:eastAsia="仿宋_GB2312" w:hAnsi="宋体" w:hint="eastAsia"/>
          <w:spacing w:val="-20"/>
          <w:sz w:val="32"/>
          <w:szCs w:val="32"/>
        </w:rPr>
      </w:pPr>
      <w:r>
        <w:rPr>
          <w:rFonts w:ascii="仿宋_GB2312" w:eastAsia="仿宋_GB2312" w:hint="eastAsia"/>
          <w:spacing w:val="-20"/>
          <w:sz w:val="28"/>
          <w:szCs w:val="28"/>
          <w:lang w:val="en-US" w:eastAsia="zh-CN"/>
        </w:rPr>
        <w:pict>
          <v:line id="直接连接符 2" o:spid="_x0000_s1028" style="position:absolute;left:0;text-align:left;z-index:251658240" from="-.05pt,30.75pt" to="447.95pt,30.75pt" strokeweight="2.25pt"/>
        </w:pict>
      </w:r>
      <w:r>
        <w:rPr>
          <w:rFonts w:ascii="仿宋_GB2312" w:eastAsia="仿宋_GB2312" w:hint="eastAsia"/>
          <w:spacing w:val="-20"/>
          <w:sz w:val="28"/>
          <w:szCs w:val="28"/>
          <w:lang w:val="en-US" w:eastAsia="zh-CN"/>
        </w:rPr>
        <w:pict>
          <v:polyline id="任意多边形 1" o:spid="_x0000_s1027" style="position:absolute;left:0;text-align:left;z-index:251657216;mso-wrap-style:square;v-text-anchor:top" points=".05pt,4.05pt,447.05pt,3.3pt" coordsize="8940,15" strokeweight=".5pt">
            <v:path arrowok="t" o:connectlocs="0,9525;5676900,0" o:connectangles="0,0"/>
          </v:polyline>
        </w:pict>
      </w:r>
      <w:r>
        <w:rPr>
          <w:rFonts w:ascii="仿宋_GB2312" w:eastAsia="仿宋_GB2312" w:hint="eastAsia"/>
          <w:spacing w:val="-20"/>
          <w:sz w:val="28"/>
          <w:szCs w:val="28"/>
        </w:rPr>
        <w:t>国家税务总局湛江市税务局财产和行为税科</w:t>
      </w:r>
      <w:r>
        <w:rPr>
          <w:rFonts w:ascii="仿宋_GB2312" w:eastAsia="仿宋_GB2312" w:hint="eastAsia"/>
          <w:color w:val="000000"/>
          <w:spacing w:val="-20"/>
          <w:sz w:val="28"/>
          <w:szCs w:val="28"/>
        </w:rPr>
        <w:t xml:space="preserve">承办 　</w:t>
      </w:r>
      <w:r>
        <w:rPr>
          <w:rFonts w:ascii="仿宋_GB2312" w:eastAsia="仿宋_GB2312" w:hint="eastAsia"/>
          <w:spacing w:val="-20"/>
          <w:sz w:val="28"/>
          <w:szCs w:val="28"/>
        </w:rPr>
        <w:t>办公室2020年</w:t>
      </w:r>
      <w:r>
        <w:rPr>
          <w:rFonts w:ascii="仿宋_GB2312" w:eastAsia="仿宋_GB2312" w:hAnsi="华文细黑" w:hint="eastAsia"/>
          <w:spacing w:val="-20"/>
          <w:sz w:val="28"/>
          <w:szCs w:val="28"/>
        </w:rPr>
        <w:t>8</w:t>
      </w:r>
      <w:r>
        <w:rPr>
          <w:rFonts w:ascii="仿宋_GB2312" w:eastAsia="仿宋_GB2312" w:hint="eastAsia"/>
          <w:spacing w:val="-20"/>
          <w:sz w:val="28"/>
          <w:szCs w:val="28"/>
        </w:rPr>
        <w:t>月28日印发</w:t>
      </w:r>
    </w:p>
    <w:p w:rsidR="00196676" w:rsidRDefault="00196676" w:rsidP="00F81538">
      <w:pPr>
        <w:ind w:right="-35"/>
        <w:rPr>
          <w:rFonts w:hint="eastAsia"/>
        </w:rPr>
      </w:pPr>
    </w:p>
    <w:sectPr w:rsidR="00196676">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oNotTrackMoves/>
  <w:documentProtection w:edit="forms" w:enforcement="1" w:cryptProviderType="rsaFull" w:cryptAlgorithmClass="hash" w:cryptAlgorithmType="typeAny" w:cryptAlgorithmSid="4" w:cryptSpinCount="100000" w:hash="7qNTj70AL5HckW5lpPZ4Y2ZpObk=" w:salt="TtMC2RX/NPqc9aDTFGg0yw=="/>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22AA"/>
    <w:rsid w:val="00070648"/>
    <w:rsid w:val="000A5757"/>
    <w:rsid w:val="000F45D2"/>
    <w:rsid w:val="001267F9"/>
    <w:rsid w:val="00146E75"/>
    <w:rsid w:val="00171314"/>
    <w:rsid w:val="00196676"/>
    <w:rsid w:val="00223DC6"/>
    <w:rsid w:val="0025106E"/>
    <w:rsid w:val="00337621"/>
    <w:rsid w:val="003A01BF"/>
    <w:rsid w:val="003B17AB"/>
    <w:rsid w:val="003E3BC6"/>
    <w:rsid w:val="004A7553"/>
    <w:rsid w:val="004B13C2"/>
    <w:rsid w:val="00503A81"/>
    <w:rsid w:val="00537C04"/>
    <w:rsid w:val="005C60E2"/>
    <w:rsid w:val="00622DB1"/>
    <w:rsid w:val="00637547"/>
    <w:rsid w:val="006B0654"/>
    <w:rsid w:val="00771DAA"/>
    <w:rsid w:val="00803C96"/>
    <w:rsid w:val="00812C64"/>
    <w:rsid w:val="00871573"/>
    <w:rsid w:val="008D519F"/>
    <w:rsid w:val="009103C2"/>
    <w:rsid w:val="00915866"/>
    <w:rsid w:val="00935FFF"/>
    <w:rsid w:val="00940853"/>
    <w:rsid w:val="00964B78"/>
    <w:rsid w:val="00A122AA"/>
    <w:rsid w:val="00A364E1"/>
    <w:rsid w:val="00AE41A3"/>
    <w:rsid w:val="00BF789C"/>
    <w:rsid w:val="00CD533F"/>
    <w:rsid w:val="00D148B9"/>
    <w:rsid w:val="00D51E60"/>
    <w:rsid w:val="00D612A4"/>
    <w:rsid w:val="00D92322"/>
    <w:rsid w:val="00DA7D4B"/>
    <w:rsid w:val="00E00896"/>
    <w:rsid w:val="00E84214"/>
    <w:rsid w:val="00EA3432"/>
    <w:rsid w:val="00ED5272"/>
    <w:rsid w:val="00F81538"/>
    <w:rsid w:val="00FD239A"/>
    <w:rsid w:val="00FF5F53"/>
    <w:rsid w:val="1A3E7ED1"/>
    <w:rsid w:val="1D621BF6"/>
    <w:rsid w:val="1E4F2063"/>
    <w:rsid w:val="49D64C2F"/>
    <w:rsid w:val="69B10309"/>
    <w:rsid w:val="6E907410"/>
    <w:rsid w:val="74A370D2"/>
    <w:rsid w:val="79F85F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lang/>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lang/>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Pr>
      <w:kern w:val="2"/>
      <w:sz w:val="18"/>
      <w:szCs w:val="18"/>
    </w:rPr>
  </w:style>
  <w:style w:type="character" w:customStyle="1" w:styleId="Char0">
    <w:name w:val="页眉 Char"/>
    <w:basedOn w:val="a0"/>
    <w:link w:val="a4"/>
    <w:rPr>
      <w:kern w:val="2"/>
      <w:sz w:val="18"/>
      <w:szCs w:val="18"/>
    </w:rPr>
  </w:style>
  <w:style w:type="character" w:customStyle="1" w:styleId="1Char">
    <w:name w:val="标题 1 Char"/>
    <w:link w:val="1"/>
    <w:rPr>
      <w:b/>
      <w:bCs/>
      <w:kern w:val="44"/>
      <w:sz w:val="44"/>
      <w:szCs w:val="44"/>
    </w:rPr>
  </w:style>
  <w:style w:type="character" w:customStyle="1" w:styleId="2Char">
    <w:name w:val="标题 2 Char"/>
    <w:link w:val="2"/>
    <w:rPr>
      <w:rFonts w:ascii="Arial" w:eastAsia="黑体" w:hAnsi="Arial"/>
      <w:b/>
      <w:bCs/>
      <w:kern w:val="2"/>
      <w:sz w:val="32"/>
      <w:szCs w:val="32"/>
    </w:rPr>
  </w:style>
  <w:style w:type="paragraph" w:styleId="a5">
    <w:name w:val="Document Map"/>
    <w:basedOn w:val="a"/>
    <w:semiHidden/>
    <w:pPr>
      <w:shd w:val="clear" w:color="auto" w:fill="000080"/>
    </w:pPr>
  </w:style>
  <w:style w:type="paragraph" w:styleId="a6">
    <w:name w:val="Balloon Text"/>
    <w:basedOn w:val="a"/>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PresentationFormat/>
  <Lines>2</Lines>
  <Paragraphs>1</Paragraphs>
  <Slides>0</Slides>
  <Notes>0</Notes>
  <HiddenSlides>0</HiddenSlides>
  <MMClips>0</MMClips>
  <ScaleCrop>false</ScaleCrop>
  <Manager/>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国家税务总局湛江市税务局公告</dc:title>
  <dc:subject/>
  <dc:creator>唐艳</dc:creator>
  <cp:keywords/>
  <dc:description/>
  <cp:lastModifiedBy>张兴洲</cp:lastModifiedBy>
  <cp:revision>1</cp:revision>
  <dcterms:created xsi:type="dcterms:W3CDTF">2020-08-31T02:22:00Z</dcterms:created>
  <dcterms:modified xsi:type="dcterms:W3CDTF">2020-08-31T02:22:00Z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y fmtid="{D5CDD505-2E9C-101B-9397-08002B2CF9AE}" pid="3" name="docranid">
    <vt:lpwstr>2606FD109594421DADB6FDAED84A87A3</vt:lpwstr>
  </property>
</Properties>
</file>