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附件：</w:t>
      </w:r>
    </w:p>
    <w:p>
      <w:pPr>
        <w:jc w:val="left"/>
        <w:rPr>
          <w:rFonts w:asciiTheme="minorEastAsia" w:hAnsiTheme="minorEastAsia" w:eastAsiaTheme="minorEastAsia"/>
          <w:sz w:val="32"/>
          <w:szCs w:val="32"/>
        </w:rPr>
      </w:pPr>
    </w:p>
    <w:p>
      <w:pPr>
        <w:jc w:val="center"/>
        <w:rPr>
          <w:rFonts w:hint="eastAsia" w:cs="Arial" w:asciiTheme="majorEastAsia" w:hAnsiTheme="majorEastAsia" w:eastAsiaTheme="majorEastAsia"/>
          <w:b/>
          <w:kern w:val="36"/>
          <w:sz w:val="44"/>
          <w:szCs w:val="44"/>
        </w:rPr>
      </w:pPr>
      <w:r>
        <w:rPr>
          <w:rFonts w:hint="eastAsia" w:cs="Arial" w:asciiTheme="majorEastAsia" w:hAnsiTheme="majorEastAsia" w:eastAsiaTheme="majorEastAsia"/>
          <w:b/>
          <w:kern w:val="36"/>
          <w:sz w:val="44"/>
          <w:szCs w:val="44"/>
        </w:rPr>
        <w:t>江门市202</w:t>
      </w:r>
      <w:r>
        <w:rPr>
          <w:rFonts w:hint="eastAsia" w:cs="Arial" w:asciiTheme="majorEastAsia" w:hAnsiTheme="majorEastAsia" w:eastAsiaTheme="majorEastAsia"/>
          <w:b/>
          <w:kern w:val="36"/>
          <w:sz w:val="44"/>
          <w:szCs w:val="44"/>
          <w:lang w:val="en-US" w:eastAsia="zh-CN"/>
        </w:rPr>
        <w:t>4</w:t>
      </w:r>
      <w:r>
        <w:rPr>
          <w:rFonts w:hint="eastAsia" w:cs="Arial" w:asciiTheme="majorEastAsia" w:hAnsiTheme="majorEastAsia" w:eastAsiaTheme="majorEastAsia"/>
          <w:b/>
          <w:kern w:val="36"/>
          <w:sz w:val="44"/>
          <w:szCs w:val="44"/>
        </w:rPr>
        <w:t>年度-202</w:t>
      </w:r>
      <w:r>
        <w:rPr>
          <w:rFonts w:hint="eastAsia" w:cs="Arial" w:asciiTheme="majorEastAsia" w:hAnsiTheme="majorEastAsia" w:eastAsiaTheme="majorEastAsia"/>
          <w:b/>
          <w:kern w:val="36"/>
          <w:sz w:val="44"/>
          <w:szCs w:val="44"/>
          <w:lang w:val="en-US" w:eastAsia="zh-CN"/>
        </w:rPr>
        <w:t>6</w:t>
      </w:r>
      <w:r>
        <w:rPr>
          <w:rFonts w:hint="eastAsia" w:cs="Arial" w:asciiTheme="majorEastAsia" w:hAnsiTheme="majorEastAsia" w:eastAsiaTheme="majorEastAsia"/>
          <w:b/>
          <w:kern w:val="36"/>
          <w:sz w:val="44"/>
          <w:szCs w:val="44"/>
        </w:rPr>
        <w:t>年度公益性捐赠税前</w:t>
      </w:r>
    </w:p>
    <w:p>
      <w:pPr>
        <w:jc w:val="center"/>
        <w:rPr>
          <w:rFonts w:asciiTheme="minorEastAsia" w:hAnsiTheme="minorEastAsia" w:eastAsiaTheme="minorEastAsia"/>
          <w:b/>
          <w:sz w:val="44"/>
          <w:szCs w:val="44"/>
        </w:rPr>
      </w:pPr>
      <w:r>
        <w:rPr>
          <w:rFonts w:hint="eastAsia" w:cs="Arial" w:asciiTheme="majorEastAsia" w:hAnsiTheme="majorEastAsia" w:eastAsiaTheme="majorEastAsia"/>
          <w:b/>
          <w:kern w:val="36"/>
          <w:sz w:val="44"/>
          <w:szCs w:val="44"/>
        </w:rPr>
        <w:t>扣除资格社会组织名单</w:t>
      </w:r>
    </w:p>
    <w:p>
      <w:pPr>
        <w:ind w:firstLine="645"/>
        <w:jc w:val="left"/>
        <w:rPr>
          <w:rFonts w:ascii="仿宋_GB2312" w:eastAsia="仿宋_GB2312" w:hAnsiTheme="minorEastAsia"/>
          <w:sz w:val="32"/>
          <w:szCs w:val="32"/>
        </w:rPr>
      </w:pPr>
    </w:p>
    <w:p>
      <w:pPr>
        <w:ind w:firstLine="645"/>
        <w:jc w:val="left"/>
        <w:rPr>
          <w:rFonts w:ascii="仿宋_GB2312" w:eastAsia="仿宋_GB2312" w:hAnsiTheme="minorEastAsia"/>
          <w:b/>
          <w:sz w:val="32"/>
          <w:szCs w:val="32"/>
        </w:rPr>
      </w:pPr>
      <w:r>
        <w:rPr>
          <w:rFonts w:hint="eastAsia" w:ascii="仿宋_GB2312" w:eastAsia="仿宋_GB2312" w:cs="Arial" w:hAnsiTheme="majorEastAsia"/>
          <w:b/>
          <w:kern w:val="36"/>
          <w:sz w:val="32"/>
          <w:szCs w:val="32"/>
        </w:rPr>
        <w:t>202</w:t>
      </w:r>
      <w:r>
        <w:rPr>
          <w:rFonts w:hint="eastAsia" w:ascii="仿宋_GB2312" w:eastAsia="仿宋_GB2312" w:cs="Arial" w:hAnsiTheme="majorEastAsia"/>
          <w:b/>
          <w:kern w:val="36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 w:cs="Arial" w:hAnsiTheme="majorEastAsia"/>
          <w:b/>
          <w:kern w:val="36"/>
          <w:sz w:val="32"/>
          <w:szCs w:val="32"/>
        </w:rPr>
        <w:t>年度-202</w:t>
      </w:r>
      <w:r>
        <w:rPr>
          <w:rFonts w:hint="eastAsia" w:ascii="仿宋_GB2312" w:eastAsia="仿宋_GB2312" w:cs="Arial" w:hAnsiTheme="majorEastAsia"/>
          <w:b/>
          <w:kern w:val="36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 w:cs="Arial" w:hAnsiTheme="majorEastAsia"/>
          <w:b/>
          <w:kern w:val="36"/>
          <w:sz w:val="32"/>
          <w:szCs w:val="32"/>
        </w:rPr>
        <w:t>年度</w:t>
      </w:r>
      <w:r>
        <w:rPr>
          <w:rFonts w:hint="eastAsia" w:ascii="仿宋_GB2312" w:eastAsia="仿宋_GB2312" w:hAnsiTheme="minorEastAsia"/>
          <w:b/>
          <w:sz w:val="32"/>
          <w:szCs w:val="32"/>
        </w:rPr>
        <w:t>公</w:t>
      </w:r>
      <w:bookmarkStart w:id="0" w:name="_GoBack"/>
      <w:bookmarkEnd w:id="0"/>
      <w:r>
        <w:rPr>
          <w:rFonts w:hint="eastAsia" w:ascii="仿宋_GB2312" w:eastAsia="仿宋_GB2312" w:hAnsiTheme="minorEastAsia"/>
          <w:b/>
          <w:sz w:val="32"/>
          <w:szCs w:val="32"/>
        </w:rPr>
        <w:t>益性捐赠税前扣除资格社会组织名单如下：</w:t>
      </w:r>
    </w:p>
    <w:p>
      <w:pPr>
        <w:ind w:firstLine="645"/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1.江门市慈善会</w:t>
      </w:r>
    </w:p>
    <w:p>
      <w:pPr>
        <w:ind w:firstLine="645"/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  <w:shd w:val="clear" w:color="auto" w:fill="FFFFFF"/>
        </w:rPr>
        <w:t>2.江门市无限极乐善会</w:t>
      </w:r>
    </w:p>
    <w:p>
      <w:pPr>
        <w:ind w:firstLine="645"/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3.江门市蓬江区慈善会</w:t>
      </w:r>
    </w:p>
    <w:p>
      <w:pPr>
        <w:ind w:firstLine="645"/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4.江门市江海区慈善会</w:t>
      </w:r>
    </w:p>
    <w:p>
      <w:pPr>
        <w:ind w:firstLine="645"/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5.江门市新会区慈善会</w:t>
      </w:r>
    </w:p>
    <w:p>
      <w:pPr>
        <w:ind w:firstLine="645"/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6.台山市慈善会</w:t>
      </w:r>
    </w:p>
    <w:p>
      <w:pPr>
        <w:ind w:firstLine="645"/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7.开平市慈善会</w:t>
      </w:r>
    </w:p>
    <w:p>
      <w:pPr>
        <w:ind w:firstLine="645"/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8.鹤山市慈善会</w:t>
      </w:r>
    </w:p>
    <w:p>
      <w:pPr>
        <w:ind w:firstLine="645"/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9.恩平市慈善会</w:t>
      </w:r>
    </w:p>
    <w:p>
      <w:pPr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CDD"/>
    <w:rsid w:val="002D037E"/>
    <w:rsid w:val="005B091A"/>
    <w:rsid w:val="007A3425"/>
    <w:rsid w:val="00957CDD"/>
    <w:rsid w:val="00A73533"/>
    <w:rsid w:val="00CC086B"/>
    <w:rsid w:val="757FD41E"/>
    <w:rsid w:val="FFFBC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1</Pages>
  <Words>35</Words>
  <Characters>201</Characters>
  <Lines>1</Lines>
  <Paragraphs>1</Paragraphs>
  <TotalTime>16</TotalTime>
  <ScaleCrop>false</ScaleCrop>
  <LinksUpToDate>false</LinksUpToDate>
  <CharactersWithSpaces>235</CharactersWithSpaces>
  <Application>WPS Office_11.8.2.11880_F1E327BC-269C-435d-A152-05C5408002CA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2015-11-06T22:48:00Z</dcterms:created>
  <dc:creator>小严</dc:creator>
  <cp:lastModifiedBy>李慧萍</cp:lastModifiedBy>
  <dcterms:modified xsi:type="dcterms:W3CDTF">2024-09-03T17:29:33Z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2052-11.8.2.11880</vt:lpwstr>
  </property>
  <property fmtid="{D5CDD505-2E9C-101B-9397-08002B2CF9AE}" pid="3" name="ICV">
    <vt:lpwstr>66D06D4F7914EF1EB6CFD666971E6E35</vt:lpwstr>
  </property>
</Properties>
</file>